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5C57F" w14:textId="0B33848B" w:rsidR="00122C7A" w:rsidRPr="00975B04" w:rsidRDefault="00122C7A" w:rsidP="00372FFD">
      <w:pPr>
        <w:tabs>
          <w:tab w:val="left" w:pos="1222"/>
          <w:tab w:val="center" w:pos="5083"/>
        </w:tabs>
        <w:adjustRightInd w:val="0"/>
        <w:snapToGrid w:val="0"/>
        <w:ind w:right="145"/>
        <w:jc w:val="right"/>
        <w:rPr>
          <w:rFonts w:asciiTheme="majorHAnsi" w:hAnsiTheme="majorHAnsi"/>
          <w:sz w:val="2"/>
          <w:szCs w:val="2"/>
        </w:rPr>
      </w:pPr>
    </w:p>
    <w:tbl>
      <w:tblPr>
        <w:tblpPr w:leftFromText="180" w:rightFromText="180" w:horzAnchor="margin" w:tblpY="272"/>
        <w:tblW w:w="4953" w:type="pct"/>
        <w:tblLayout w:type="fixed"/>
        <w:tblLook w:val="04A0" w:firstRow="1" w:lastRow="0" w:firstColumn="1" w:lastColumn="0" w:noHBand="0" w:noVBand="1"/>
      </w:tblPr>
      <w:tblGrid>
        <w:gridCol w:w="711"/>
        <w:gridCol w:w="699"/>
        <w:gridCol w:w="3273"/>
        <w:gridCol w:w="784"/>
        <w:gridCol w:w="915"/>
        <w:gridCol w:w="860"/>
        <w:gridCol w:w="857"/>
        <w:gridCol w:w="937"/>
        <w:gridCol w:w="903"/>
        <w:gridCol w:w="866"/>
        <w:gridCol w:w="925"/>
        <w:gridCol w:w="888"/>
        <w:gridCol w:w="851"/>
        <w:gridCol w:w="989"/>
        <w:gridCol w:w="851"/>
      </w:tblGrid>
      <w:tr w:rsidR="001F6265" w:rsidRPr="00C83EC6" w14:paraId="14AFEA53" w14:textId="77777777" w:rsidTr="007C66DC">
        <w:trPr>
          <w:trHeight w:val="145"/>
        </w:trPr>
        <w:tc>
          <w:tcPr>
            <w:tcW w:w="5000" w:type="pct"/>
            <w:gridSpan w:val="15"/>
            <w:shd w:val="clear" w:color="auto" w:fill="auto"/>
            <w:vAlign w:val="center"/>
          </w:tcPr>
          <w:p w14:paraId="04ABC3D6" w14:textId="1CBB3F12" w:rsidR="00975B04" w:rsidRDefault="00975B04" w:rsidP="00975B04">
            <w:pPr>
              <w:keepNext/>
              <w:widowControl w:val="0"/>
              <w:wordWrap w:val="0"/>
              <w:autoSpaceDE w:val="0"/>
              <w:autoSpaceDN w:val="0"/>
              <w:outlineLvl w:val="0"/>
              <w:rPr>
                <w:rFonts w:asciiTheme="majorHAnsi" w:eastAsiaTheme="majorEastAsia" w:hAnsiTheme="majorHAnsi" w:cstheme="majorBidi"/>
                <w:b/>
                <w:kern w:val="2"/>
                <w:sz w:val="28"/>
                <w:szCs w:val="28"/>
                <w:u w:val="single"/>
                <w:lang w:eastAsia="ko-KR"/>
              </w:rPr>
            </w:pPr>
            <w:r w:rsidRPr="009F34B2">
              <w:rPr>
                <w:rFonts w:asciiTheme="majorHAnsi" w:eastAsiaTheme="majorEastAsia" w:hAnsiTheme="majorHAnsi" w:cstheme="majorBidi"/>
                <w:b/>
                <w:kern w:val="2"/>
                <w:sz w:val="28"/>
                <w:szCs w:val="28"/>
                <w:u w:val="single"/>
                <w:lang w:eastAsia="ko-KR"/>
              </w:rPr>
              <w:t>APPENDIX</w:t>
            </w:r>
            <w:r w:rsidR="009F34B2" w:rsidRPr="009F34B2">
              <w:rPr>
                <w:rFonts w:asciiTheme="majorHAnsi" w:eastAsiaTheme="majorEastAsia" w:hAnsiTheme="majorHAnsi" w:cstheme="majorBidi"/>
                <w:b/>
                <w:kern w:val="2"/>
                <w:sz w:val="28"/>
                <w:szCs w:val="28"/>
                <w:u w:val="single"/>
                <w:lang w:eastAsia="ko-KR"/>
              </w:rPr>
              <w:t xml:space="preserve"> XXIII</w:t>
            </w:r>
            <w:r w:rsidRPr="009F34B2">
              <w:rPr>
                <w:rFonts w:asciiTheme="majorHAnsi" w:eastAsiaTheme="majorEastAsia" w:hAnsiTheme="majorHAnsi" w:cstheme="majorBidi"/>
                <w:b/>
                <w:kern w:val="2"/>
                <w:sz w:val="28"/>
                <w:szCs w:val="28"/>
                <w:u w:val="single"/>
                <w:lang w:eastAsia="ko-KR"/>
              </w:rPr>
              <w:t xml:space="preserve">  </w:t>
            </w:r>
          </w:p>
          <w:p w14:paraId="566F66D6" w14:textId="77777777" w:rsidR="009F34B2" w:rsidRPr="009F34B2" w:rsidRDefault="009F34B2" w:rsidP="00975B04">
            <w:pPr>
              <w:keepNext/>
              <w:widowControl w:val="0"/>
              <w:wordWrap w:val="0"/>
              <w:autoSpaceDE w:val="0"/>
              <w:autoSpaceDN w:val="0"/>
              <w:outlineLvl w:val="0"/>
              <w:rPr>
                <w:rFonts w:asciiTheme="majorHAnsi" w:eastAsiaTheme="majorEastAsia" w:hAnsiTheme="majorHAnsi" w:cstheme="majorBidi"/>
                <w:b/>
                <w:kern w:val="2"/>
                <w:sz w:val="28"/>
                <w:szCs w:val="28"/>
                <w:u w:val="single"/>
                <w:lang w:eastAsia="ko-KR"/>
              </w:rPr>
            </w:pPr>
            <w:bookmarkStart w:id="0" w:name="_GoBack"/>
            <w:bookmarkEnd w:id="0"/>
          </w:p>
          <w:p w14:paraId="01A4CE49" w14:textId="2A0797D4" w:rsidR="001F6265" w:rsidRPr="009C5AF9" w:rsidRDefault="001F6265" w:rsidP="001F6265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</w:rPr>
            </w:pPr>
            <w:r w:rsidRPr="009C5AF9">
              <w:rPr>
                <w:rFonts w:asciiTheme="majorHAnsi" w:hAnsiTheme="majorHAnsi"/>
              </w:rPr>
              <w:t>Typhoon Committee Trust Fund (INF/TC.5</w:t>
            </w:r>
            <w:r w:rsidR="00A13029">
              <w:rPr>
                <w:rFonts w:asciiTheme="majorHAnsi" w:hAnsiTheme="majorHAnsi"/>
              </w:rPr>
              <w:t>4</w:t>
            </w:r>
            <w:r w:rsidRPr="009C5AF9">
              <w:rPr>
                <w:rFonts w:asciiTheme="majorHAnsi" w:hAnsiTheme="majorHAnsi"/>
              </w:rPr>
              <w:t>/1</w:t>
            </w:r>
            <w:r w:rsidR="00A13029">
              <w:rPr>
                <w:rFonts w:asciiTheme="majorHAnsi" w:hAnsiTheme="majorHAnsi"/>
              </w:rPr>
              <w:t>6</w:t>
            </w:r>
            <w:r w:rsidRPr="009C5AF9">
              <w:rPr>
                <w:rFonts w:asciiTheme="majorHAnsi" w:hAnsiTheme="majorHAnsi"/>
              </w:rPr>
              <w:t>.</w:t>
            </w:r>
            <w:r w:rsidR="00A13029">
              <w:rPr>
                <w:rFonts w:asciiTheme="majorHAnsi" w:hAnsiTheme="majorHAnsi"/>
              </w:rPr>
              <w:t>1</w:t>
            </w:r>
            <w:r w:rsidRPr="009C5AF9">
              <w:rPr>
                <w:rFonts w:asciiTheme="majorHAnsi" w:eastAsia="PMingLiU" w:hAnsiTheme="majorHAnsi"/>
                <w:lang w:eastAsia="zh-TW"/>
              </w:rPr>
              <w:t>.2</w:t>
            </w:r>
            <w:r w:rsidRPr="009C5AF9">
              <w:rPr>
                <w:rFonts w:asciiTheme="majorHAnsi" w:hAnsiTheme="majorHAnsi"/>
              </w:rPr>
              <w:t>)</w:t>
            </w:r>
          </w:p>
          <w:p w14:paraId="70A21296" w14:textId="3EC53039" w:rsidR="001F6265" w:rsidRPr="007014FF" w:rsidRDefault="009C5AF9" w:rsidP="00122C7A">
            <w:pPr>
              <w:spacing w:line="20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9C5AF9">
              <w:rPr>
                <w:rFonts w:asciiTheme="majorHAnsi" w:hAnsiTheme="majorHAnsi"/>
              </w:rPr>
              <w:t>Finalized Summary</w:t>
            </w:r>
            <w:r w:rsidR="001F6265" w:rsidRPr="009C5AF9">
              <w:rPr>
                <w:rFonts w:asciiTheme="majorHAnsi" w:hAnsiTheme="majorHAnsi"/>
              </w:rPr>
              <w:t xml:space="preserve"> of Income and Expenditure from 1 January 2019 to 31 December 2019 related to the execution of the Work Plan 2019 by TCS</w:t>
            </w:r>
          </w:p>
        </w:tc>
      </w:tr>
      <w:tr w:rsidR="00EE7119" w:rsidRPr="00C83EC6" w14:paraId="3B2C4C52" w14:textId="77777777" w:rsidTr="007C66DC">
        <w:trPr>
          <w:trHeight w:val="14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80C2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No.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844A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By Group</w:t>
            </w:r>
          </w:p>
        </w:tc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07B6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Activity</w:t>
            </w:r>
          </w:p>
        </w:tc>
        <w:tc>
          <w:tcPr>
            <w:tcW w:w="8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AC2A2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2019</w:t>
            </w:r>
          </w:p>
        </w:tc>
        <w:tc>
          <w:tcPr>
            <w:tcW w:w="8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9A1CF" w14:textId="70D20C0B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April to December 2019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(</w:t>
            </w:r>
            <w:r w:rsidR="00A1302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15DB0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from January to December 2019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2D83FA76" w14:textId="34E11229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2020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(</w:t>
            </w:r>
            <w:r w:rsidR="00A13029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B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)</w:t>
            </w:r>
          </w:p>
        </w:tc>
      </w:tr>
      <w:tr w:rsidR="00EE7119" w:rsidRPr="00C83EC6" w14:paraId="666FFB69" w14:textId="77777777" w:rsidTr="007C66DC">
        <w:trPr>
          <w:trHeight w:val="183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8BC42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AFAFC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B4234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A89E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AC9D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B637" w14:textId="0F7EB0AF" w:rsidR="00122C7A" w:rsidRPr="007014FF" w:rsidRDefault="00122C7A" w:rsidP="005D5135">
            <w:pPr>
              <w:spacing w:line="160" w:lineRule="exact"/>
              <w:ind w:left="-80" w:right="-108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5D513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11C7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E92B" w14:textId="298BEEE4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E359" w14:textId="6A6608A3" w:rsidR="00122C7A" w:rsidRPr="007014FF" w:rsidRDefault="00122C7A" w:rsidP="007552E1">
            <w:pPr>
              <w:spacing w:line="160" w:lineRule="exact"/>
              <w:ind w:left="-11" w:right="-91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5D513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A72B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14A8" w14:textId="4DC43BDB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14A6B" w14:textId="5B562A30" w:rsidR="00122C7A" w:rsidRPr="007014FF" w:rsidRDefault="00122C7A" w:rsidP="007C66DC">
            <w:pPr>
              <w:spacing w:line="160" w:lineRule="exact"/>
              <w:ind w:left="-156" w:right="-107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5D513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0A0DF75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A97D9E" w14:textId="1DD38CC6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F4508D1" w14:textId="53788855" w:rsidR="00122C7A" w:rsidRPr="007014FF" w:rsidRDefault="00122C7A" w:rsidP="007C66DC">
            <w:pPr>
              <w:spacing w:line="160" w:lineRule="exact"/>
              <w:ind w:left="-105" w:right="-79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7C66D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</w:tr>
      <w:tr w:rsidR="00EE7119" w:rsidRPr="00697EF6" w14:paraId="057B6FB3" w14:textId="77777777" w:rsidTr="007C66DC">
        <w:trPr>
          <w:trHeight w:val="501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E1E7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3574D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EC88" w14:textId="77777777" w:rsidR="00122C7A" w:rsidRPr="007014FF" w:rsidRDefault="00122C7A" w:rsidP="00BE344C">
            <w:pPr>
              <w:spacing w:line="-160" w:lineRule="auto"/>
              <w:ind w:right="-79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E2C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10,710.00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40D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10,735.00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442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(25.00)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C07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19,000.00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D67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17,243.23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A4B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1,756.77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DD1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29,710.00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CEC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27,978.23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339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1,731.77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18AB8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7A5627" w14:textId="632A0F70" w:rsidR="00122C7A" w:rsidRPr="00001FCA" w:rsidRDefault="00001FC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FCA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^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4801D8" w14:textId="7C586967" w:rsidR="00122C7A" w:rsidRPr="007014FF" w:rsidRDefault="00001FC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10,000</w:t>
            </w:r>
            <w:r w:rsidR="00122C7A"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.00</w:t>
            </w:r>
          </w:p>
        </w:tc>
      </w:tr>
      <w:tr w:rsidR="00EE7119" w:rsidRPr="00697EF6" w14:paraId="64603663" w14:textId="77777777" w:rsidTr="007C66DC">
        <w:trPr>
          <w:trHeight w:val="241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8CA4A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75C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986E" w14:textId="77777777" w:rsidR="00122C7A" w:rsidRPr="007014FF" w:rsidRDefault="00122C7A" w:rsidP="00BE344C">
            <w:pPr>
              <w:spacing w:line="-160" w:lineRule="auto"/>
              <w:ind w:right="-106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89D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6A00" w14:textId="39724095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4FA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8DD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F78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EDB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913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454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572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CDD47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5C077C" w14:textId="6F246B45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97F35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196DFC52" w14:textId="77777777" w:rsidTr="007C66DC">
        <w:trPr>
          <w:trHeight w:val="216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35A9E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3365" w14:textId="77777777" w:rsidR="00122C7A" w:rsidRPr="009324DD" w:rsidRDefault="00122C7A" w:rsidP="005D5135">
            <w:pPr>
              <w:ind w:left="-96" w:right="-91"/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ALL WGS (IWS ONLY)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74E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attend Integrated Workshop (IWS) and other activities (AWG, WGM, WGH, WGDRR)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434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91F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F5B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5BC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73,000.00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A32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49,219.67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027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23,780.33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176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73,000.00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9C4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49,219.67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DD9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23,780.33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5F60C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1001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3E7DD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03E457E5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58226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4#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B3A9" w14:textId="77777777" w:rsidR="00122C7A" w:rsidRPr="009324DD" w:rsidRDefault="00122C7A" w:rsidP="00122C7A">
            <w:pPr>
              <w:spacing w:line="200" w:lineRule="exact"/>
              <w:ind w:left="-116" w:right="-111"/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F3BA8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for attachment of four (4) forecasters to RSMC Tokyo – Typhoon Center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46A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CF2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24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613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04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316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D9B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1C2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890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F0170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B1466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E7DBB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1328D3CF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C94F3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B2748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02C5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Roving Seminar and Training Activities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251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E84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CE7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DA4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222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10,666.64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9FB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5,333.36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1B8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BB0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10,666.64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672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5,333.36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81808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2BFBB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64FC1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C93261D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5590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32F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8D78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Enhancing Utilization of </w:t>
            </w:r>
            <w:proofErr w:type="spellStart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>Himawari</w:t>
            </w:r>
            <w:proofErr w:type="spellEnd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 8/9 Product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F69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732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4BC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9B4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9,000.00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38F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B98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9,000.00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EFF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9,000.00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CFF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0C8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9,000.00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9149B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C5036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20B38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E30B5C7" w14:textId="77777777" w:rsidTr="007C66DC">
        <w:trPr>
          <w:trHeight w:val="17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A26F6" w14:textId="476376D6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7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59218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7DAE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Verification of Tropical Cyclone Operational Forecast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69A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209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F54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90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8532" w14:textId="40DD8E83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7BE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EAE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F97B" w14:textId="0EB10DFC" w:rsidR="00122C7A" w:rsidRPr="00526F88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B68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8B3B6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71D14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757C5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FD38A56" w14:textId="77777777" w:rsidTr="007C66DC">
        <w:trPr>
          <w:trHeight w:val="9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A83C3" w14:textId="297CCD0F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8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D9C0A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216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Publication of Tropical Cyclone Research and Review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F46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771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3,647.81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BA9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1,352.19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421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5E2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DAA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EBA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201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3,647.81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C61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6,352.19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7813C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9AC45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6AB5F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EC48BD2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EFBA2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2907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CDB4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Development of regional radar network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5C4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696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7AC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DC2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50F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7,987.91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895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12.09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DEF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90F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7,987.91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18C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12.09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EBA97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D0266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5DE26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EC686C1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4ECDA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F40E2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0833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Technology transfer of the Typhoon Analysis and Prediction System (TOS)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6E2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E85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574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408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31D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2,301.88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F04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2,698.12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77A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94D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2,301.88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A44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2,698.12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1D26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A2643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EC13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8984FF1" w14:textId="77777777" w:rsidTr="007C66DC">
        <w:trPr>
          <w:trHeight w:val="376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C718E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D2D74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7EF3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18E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391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20E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962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4,500.00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5EE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D75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4,500.00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439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4,500.00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55B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477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4,500.00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776EF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E9695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7B773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ABDAAD9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FB2C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8184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7D25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Flash Flood Risk Information for Local Resilience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C64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FA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691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FD5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AAF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4,741.02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D6A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258.98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5CB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0A8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4,741.02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335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258.98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2F56F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280AB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2FBE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06F432F9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2B9D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5E546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93F4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the OSUFFIM Phase-II: Extension of OSUFFIM Application in TC Members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FC8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4,427.00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032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4,358.02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6C6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68.98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433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98B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5,981.94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3DC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18.06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372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10,427.00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DBA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10,339.96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0D0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87.04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2689D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828F9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CC4EB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7E22963" w14:textId="77777777" w:rsidTr="007C66DC">
        <w:trPr>
          <w:trHeight w:val="171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43D4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040F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DC1D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the Impact Assessment of Climate Change on Water Resource Variability in TC Members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12F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2E3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3,545.95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66D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454.05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34A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DAF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3,674.66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DA2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325.34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C80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08D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7,220.61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BDB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779.39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0BA70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14315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B63A2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176FD484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836C" w14:textId="678A34F5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15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09284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81F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Application of Hydrological Data Quality Control System in TC Members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649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7F4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5D6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CC8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3E2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7,082.00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E8E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(1,082.00)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FEF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33E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7,082.00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0D8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(1,082.00)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3070A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5F49A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997D7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DAA5953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896F5" w14:textId="56905F70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16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40806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B1E9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Enhancement of Flood Forecasting Reliability with Radar Rainfall Data and Stochastic Technique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087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A33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305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DAB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4A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2,917.88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D80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1,082.12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6AD2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D1C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2,917.88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ABA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1,082.12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86A52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7B71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CFB04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256EA85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1B493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22C7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E8AF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WGDRR Expert Mission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6A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E88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CA9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5E7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E44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44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B56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8943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9C72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6,000.00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FC715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96069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87370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CEAE8ED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09EA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42355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5F1A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Benefit evaluation of Typhoon Disaster Prevention and Preparedness Project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3F9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40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991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47B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820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85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CBD1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D32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BB9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D9493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DA418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11D37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066A9608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C4B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624D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C71D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Making the Educational Videos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906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BCB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ED7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41F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1,500.00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054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1,486.39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B55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13.61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72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1,500.00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97C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1,486.39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5E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13.61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669F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ECFE6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E89A0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7C66DC" w:rsidRPr="00697EF6" w14:paraId="62480665" w14:textId="77777777" w:rsidTr="007C66DC">
        <w:trPr>
          <w:trHeight w:val="145"/>
        </w:trPr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420A51F3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Sub-total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0F6B51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24,137.00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8DF6B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22,286.78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3EAFA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1,850.22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7E4BBE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198,000.00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D0A90C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129,303.22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5FCFD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68,696.78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B47C5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222,137.00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613C3C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151,590.00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4B0B9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70,547.00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07F58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62D777" w14:textId="2F9721EC" w:rsidR="00122C7A" w:rsidRPr="007014FF" w:rsidRDefault="00001FC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F0DC80" w14:textId="53FD152D" w:rsidR="00122C7A" w:rsidRPr="007014FF" w:rsidRDefault="00001FC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10,00</w:t>
            </w:r>
            <w:r w:rsidR="00122C7A"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0.00</w:t>
            </w:r>
          </w:p>
        </w:tc>
      </w:tr>
      <w:tr w:rsidR="00EE7119" w:rsidRPr="00697EF6" w14:paraId="03E614CA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A401D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4FD4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7A2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OSUFFIM Technical Report Publication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991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D10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3,043.05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4E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(43.05)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532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8AA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51A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381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50F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3,043.05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79B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(43.05)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019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BD5E0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CDCAB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277BDD5C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8421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CC8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B5F4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Publication of Assessment report on the impact of climate change on tropical cyclone in TC region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3A1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662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282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448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5813" w14:textId="6E4A7046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</w:t>
            </w:r>
            <w:r w:rsidR="00001FCA">
              <w:rPr>
                <w:rFonts w:ascii="Arial" w:eastAsia="Times New Roman" w:hAnsi="Arial" w:cs="Arial"/>
                <w:sz w:val="12"/>
                <w:szCs w:val="12"/>
              </w:rPr>
              <w:t>40</w:t>
            </w: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.0</w:t>
            </w:r>
            <w:r w:rsidR="00001FCA">
              <w:rPr>
                <w:rFonts w:ascii="Arial" w:eastAsia="Times New Roman" w:hAnsi="Arial" w:cs="Arial"/>
                <w:sz w:val="12"/>
                <w:szCs w:val="12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80A1" w14:textId="72870124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</w:t>
            </w:r>
            <w:r w:rsidR="00001FC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</w:t>
            </w: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.0</w:t>
            </w:r>
            <w:r w:rsidR="00001FC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</w:t>
            </w: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956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6B80" w14:textId="0DA02D3C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</w:t>
            </w:r>
            <w:r w:rsidR="00001FCA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40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.0</w:t>
            </w:r>
            <w:r w:rsidR="00001FCA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EF6E" w14:textId="3BDE9094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</w:t>
            </w:r>
            <w:r w:rsidR="00001F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40</w:t>
            </w: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.0</w:t>
            </w:r>
            <w:r w:rsidR="00001FC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4</w:t>
            </w: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71385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8A178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B54DF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384A4459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7DED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D0F2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7A0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Contribution for the EXOTICCA-II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1C9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8F6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AA7" w14:textId="11EC062A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990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A2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0C1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CEA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1B9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1C7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B6D18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90DD8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FEB7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3EC87809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CE2AD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0C03F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E99B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Radar Integrated Nowcasting System (</w:t>
            </w:r>
            <w:proofErr w:type="spellStart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>RaINS</w:t>
            </w:r>
            <w:proofErr w:type="spellEnd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C6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773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479D" w14:textId="26B54563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0D7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F68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4,949.56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702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50.44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E4A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0C3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4,949.56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F75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50.44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DA926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2FA80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4CEA6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4613652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1C138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E53EA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6184B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World Bosai Forum (WBF), Sendai, Japan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86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57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0E4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89B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109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6,066.19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778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1,933.81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52F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F73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6,066.19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1A5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1,933.81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C2FED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B6DDA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6283A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2DFC083E" w14:textId="77777777" w:rsidTr="007C66DC">
        <w:trPr>
          <w:trHeight w:val="166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DB86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87F11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90B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Publication of Session Report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42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6F7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215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0E7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37AE" w14:textId="00FB4946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</w:t>
            </w:r>
            <w:r w:rsidR="00811242">
              <w:rPr>
                <w:rFonts w:ascii="Arial" w:eastAsia="Times New Roman" w:hAnsi="Arial" w:cs="Arial"/>
                <w:sz w:val="12"/>
                <w:szCs w:val="12"/>
              </w:rPr>
              <w:t>267</w:t>
            </w: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sz w:val="12"/>
                <w:szCs w:val="12"/>
              </w:rPr>
              <w:t>84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E940" w14:textId="794DF7A1" w:rsidR="00122C7A" w:rsidRPr="007014FF" w:rsidRDefault="00811242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(267.84)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0A5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F654" w14:textId="6B843784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267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EF19" w14:textId="1ABA73C3" w:rsidR="00122C7A" w:rsidRPr="00526F88" w:rsidRDefault="00811242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(267.84)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96723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A8838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CB43FD" w14:textId="1333AF6C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7C66DC" w:rsidRPr="007014FF" w14:paraId="207BC59D" w14:textId="77777777" w:rsidTr="007C66DC">
        <w:trPr>
          <w:trHeight w:val="123"/>
        </w:trPr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8D5095E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Sub-total for Special Budget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D522A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E9E5F4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3,043.05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B9994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(43.05)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3B2A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3E83EEC" w14:textId="4ADDE481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21,</w:t>
            </w:r>
            <w:r w:rsidR="00811242">
              <w:rPr>
                <w:rFonts w:ascii="Arial" w:eastAsia="Times New Roman" w:hAnsi="Arial" w:cs="Arial"/>
                <w:sz w:val="12"/>
                <w:szCs w:val="12"/>
              </w:rPr>
              <w:t>323</w:t>
            </w: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sz w:val="12"/>
                <w:szCs w:val="12"/>
              </w:rPr>
              <w:t>63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FC2A706" w14:textId="1ACA3E33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</w:t>
            </w:r>
            <w:r w:rsidR="00811242">
              <w:rPr>
                <w:rFonts w:ascii="Arial" w:eastAsia="Times New Roman" w:hAnsi="Arial" w:cs="Arial"/>
                <w:sz w:val="12"/>
                <w:szCs w:val="12"/>
              </w:rPr>
              <w:t>676</w:t>
            </w: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sz w:val="12"/>
                <w:szCs w:val="12"/>
              </w:rPr>
              <w:t>37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98E4901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936B34" w14:textId="4AAD8B4C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24,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366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C847A70" w14:textId="2FD060D1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633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59FEA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48ABF4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9D80D1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</w:tr>
      <w:tr w:rsidR="00EE7119" w:rsidRPr="007014FF" w14:paraId="7157ED1B" w14:textId="77777777" w:rsidTr="007C66DC">
        <w:trPr>
          <w:trHeight w:val="234"/>
        </w:trPr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D4BA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Grand Total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C25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27,137.00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EE4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25,329.83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161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1,807.17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A40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B6C5" w14:textId="347A2641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150,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626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AB0A" w14:textId="1040D3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75,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373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61B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253,137.00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B2F3" w14:textId="6969A206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175,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956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BA1F" w14:textId="1BEAF8EF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77,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180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AFE05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3D984F" w14:textId="4BA2B68E" w:rsidR="00122C7A" w:rsidRPr="007014FF" w:rsidRDefault="00001FC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08E577" w14:textId="7B340206" w:rsidR="00122C7A" w:rsidRPr="007014FF" w:rsidRDefault="00001FC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</w:tr>
    </w:tbl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41"/>
        <w:gridCol w:w="222"/>
        <w:gridCol w:w="222"/>
        <w:gridCol w:w="319"/>
      </w:tblGrid>
      <w:tr w:rsidR="001F6265" w:rsidRPr="001F6265" w14:paraId="518C1159" w14:textId="77777777" w:rsidTr="00F46B54">
        <w:trPr>
          <w:trHeight w:val="63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ED5969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6"/>
                <w:szCs w:val="6"/>
                <w:lang w:eastAsia="en-US"/>
              </w:rPr>
            </w:pPr>
          </w:p>
        </w:tc>
      </w:tr>
      <w:tr w:rsidR="001F6265" w:rsidRPr="001F6265" w14:paraId="24816C45" w14:textId="77777777" w:rsidTr="001F6265">
        <w:trPr>
          <w:trHeight w:val="213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31BE1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#Directly handled by WMO</w:t>
            </w:r>
          </w:p>
        </w:tc>
      </w:tr>
      <w:tr w:rsidR="001F6265" w:rsidRPr="001F6265" w14:paraId="290B2C06" w14:textId="77777777" w:rsidTr="001F6265">
        <w:trPr>
          <w:trHeight w:val="76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34B44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## Reallocation (USD5,000.00) from Item 7 Verification of tropical cyclone operational forecast to Item 8 Publication of Tropical Cyclone Research and Review </w:t>
            </w:r>
          </w:p>
        </w:tc>
      </w:tr>
      <w:tr w:rsidR="001F6265" w:rsidRPr="001F6265" w14:paraId="4252F117" w14:textId="77777777" w:rsidTr="001F6265">
        <w:trPr>
          <w:trHeight w:val="130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49E20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### Reallocation (USD1,082) from Item 16 Enhancement of Flood Forecasting Reliability with Radar Rainfall Data and Stochastic Technique to Item 15 Application of Hydrological Data Quality Control System in TC Members</w:t>
            </w:r>
          </w:p>
        </w:tc>
      </w:tr>
      <w:tr w:rsidR="00E44CD1" w:rsidRPr="001F6265" w14:paraId="47C6E16E" w14:textId="77777777" w:rsidTr="001F6265">
        <w:trPr>
          <w:trHeight w:val="65"/>
        </w:trPr>
        <w:tc>
          <w:tcPr>
            <w:tcW w:w="1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54724" w14:textId="72EB6D6B" w:rsidR="00E44CD1" w:rsidRPr="001F6265" w:rsidRDefault="00E44CD1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E44CD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^</w:t>
            </w: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Annual Session postponed and request special budget in the Proposed Budget of Apr2020 to Mar2021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6E50E" w14:textId="77777777" w:rsidR="00E44CD1" w:rsidRPr="001F6265" w:rsidRDefault="00E44CD1" w:rsidP="001F626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E0DAD" w14:textId="77777777" w:rsidR="00E44CD1" w:rsidRPr="001F6265" w:rsidRDefault="00E44CD1" w:rsidP="001F6265">
            <w:pPr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en-US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F532E" w14:textId="77777777" w:rsidR="00E44CD1" w:rsidRPr="001F6265" w:rsidRDefault="00E44CD1" w:rsidP="001F6265">
            <w:pPr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en-US"/>
              </w:rPr>
            </w:pPr>
          </w:p>
        </w:tc>
      </w:tr>
      <w:tr w:rsidR="001F6265" w:rsidRPr="001F6265" w14:paraId="39644F46" w14:textId="77777777" w:rsidTr="00E44CD1">
        <w:trPr>
          <w:trHeight w:val="185"/>
        </w:trPr>
        <w:tc>
          <w:tcPr>
            <w:tcW w:w="1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D36E" w14:textId="25217FC7" w:rsidR="001F6265" w:rsidRPr="001F6265" w:rsidRDefault="001F6265" w:rsidP="00E44CD1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Budget approved from April-December 2019 plus additional 3 months from January - March 2020 (USD226,000.00+USD10,000.00=USD236,000.00)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CECA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258F" w14:textId="77777777" w:rsidR="001F6265" w:rsidRPr="001F6265" w:rsidRDefault="001F6265" w:rsidP="001F6265">
            <w:pPr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en-US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810A" w14:textId="77777777" w:rsidR="001F6265" w:rsidRPr="001F6265" w:rsidRDefault="001F6265" w:rsidP="001F6265">
            <w:pPr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en-US"/>
              </w:rPr>
            </w:pPr>
          </w:p>
        </w:tc>
      </w:tr>
    </w:tbl>
    <w:p w14:paraId="1C3D0D7B" w14:textId="056A26BE" w:rsidR="00FD7CCC" w:rsidRPr="001F6265" w:rsidRDefault="004E313D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  <w:sz w:val="14"/>
          <w:szCs w:val="14"/>
        </w:rPr>
      </w:pPr>
      <w:r w:rsidRPr="004E313D">
        <w:rPr>
          <w:rFonts w:asciiTheme="majorHAnsi" w:hAnsiTheme="maj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E77EA1" wp14:editId="056E84CA">
                <wp:simplePos x="0" y="0"/>
                <wp:positionH relativeFrom="page">
                  <wp:posOffset>9448800</wp:posOffset>
                </wp:positionH>
                <wp:positionV relativeFrom="paragraph">
                  <wp:posOffset>229235</wp:posOffset>
                </wp:positionV>
                <wp:extent cx="415290" cy="2794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4C6BA" w14:textId="73655E3D" w:rsidR="004E313D" w:rsidRDefault="004E313D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CE77E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44pt;margin-top:18.05pt;width:32.7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" filled="f" stroked="f">
                <v:textbox>
                  <w:txbxContent>
                    <w:p w14:paraId="6274C6BA" w14:textId="73655E3D" w:rsidR="004E313D" w:rsidRDefault="004E313D">
                      <w:r>
                        <w:t>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1082"/>
        <w:gridCol w:w="1215"/>
        <w:gridCol w:w="1349"/>
      </w:tblGrid>
      <w:tr w:rsidR="00BE344C" w:rsidRPr="00BE344C" w14:paraId="4E87495D" w14:textId="77777777" w:rsidTr="00BE344C">
        <w:trPr>
          <w:trHeight w:val="356"/>
        </w:trPr>
        <w:tc>
          <w:tcPr>
            <w:tcW w:w="4695" w:type="dxa"/>
            <w:shd w:val="clear" w:color="auto" w:fill="auto"/>
            <w:vAlign w:val="center"/>
          </w:tcPr>
          <w:p w14:paraId="636BD8FA" w14:textId="77777777" w:rsidR="00BE344C" w:rsidRPr="00BE344C" w:rsidRDefault="00BE344C" w:rsidP="00EE7119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bookmarkStart w:id="1" w:name="_Hlk60824222"/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Period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FD9AC" w14:textId="77777777" w:rsidR="00BE344C" w:rsidRPr="00BE344C" w:rsidRDefault="00BE344C" w:rsidP="00EE7119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FE66B6" w14:textId="5550A94F" w:rsidR="00BE344C" w:rsidRPr="00BE344C" w:rsidRDefault="00706077" w:rsidP="00EE7119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Total </w:t>
            </w:r>
            <w:r w:rsidR="00BE344C"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Expenditure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B8DEAB" w14:textId="77777777" w:rsidR="00BE344C" w:rsidRDefault="00BE344C" w:rsidP="00EE7119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Net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I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ncome</w:t>
            </w:r>
          </w:p>
          <w:p w14:paraId="56B73C0B" w14:textId="7152349A" w:rsidR="00BE344C" w:rsidRPr="00BE344C" w:rsidRDefault="00BE344C" w:rsidP="00EE7119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(Expenditure)</w:t>
            </w:r>
          </w:p>
        </w:tc>
      </w:tr>
      <w:tr w:rsidR="00BE344C" w:rsidRPr="00BE344C" w14:paraId="78969214" w14:textId="77777777" w:rsidTr="00BE344C">
        <w:trPr>
          <w:trHeight w:val="171"/>
        </w:trPr>
        <w:tc>
          <w:tcPr>
            <w:tcW w:w="4695" w:type="dxa"/>
            <w:shd w:val="clear" w:color="auto" w:fill="auto"/>
            <w:vAlign w:val="center"/>
          </w:tcPr>
          <w:p w14:paraId="371646AF" w14:textId="1F5E6754" w:rsidR="00BE344C" w:rsidRPr="00BE344C" w:rsidRDefault="00BE344C" w:rsidP="00BE344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</w:t>
            </w:r>
            <w:r w:rsidR="00A130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A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)  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Total Balance from 1 April to 31 December 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26F81" w14:textId="77777777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226,000.00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9C9017" w14:textId="6DFF98EF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150,</w:t>
            </w:r>
            <w:r w:rsidR="0081124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626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.</w:t>
            </w:r>
            <w:r w:rsidR="0081124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508F4F" w14:textId="690E2C3E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75,</w:t>
            </w:r>
            <w:r w:rsidR="0081124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373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.</w:t>
            </w:r>
            <w:r w:rsidR="0081124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</w:t>
            </w:r>
          </w:p>
        </w:tc>
      </w:tr>
      <w:tr w:rsidR="00BE344C" w:rsidRPr="00BE344C" w14:paraId="70F01EC3" w14:textId="77777777" w:rsidTr="00BE344C">
        <w:trPr>
          <w:trHeight w:val="118"/>
        </w:trPr>
        <w:tc>
          <w:tcPr>
            <w:tcW w:w="4695" w:type="dxa"/>
            <w:shd w:val="clear" w:color="auto" w:fill="auto"/>
            <w:vAlign w:val="center"/>
          </w:tcPr>
          <w:p w14:paraId="436EF4F0" w14:textId="5FE98B60" w:rsidR="00BE344C" w:rsidRPr="00BE344C" w:rsidRDefault="00BE344C" w:rsidP="00BE344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</w:t>
            </w:r>
            <w:r w:rsidR="00A130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B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)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Total Balance from 1 January to 31 March 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775C7" w14:textId="77777777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10,000.00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2E1DEC" w14:textId="3FDD343B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3EBD47" w14:textId="570945E9" w:rsidR="00BE344C" w:rsidRPr="00BE344C" w:rsidRDefault="00811242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10,0</w:t>
            </w:r>
            <w:r w:rsidR="00BE344C"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00.00</w:t>
            </w:r>
          </w:p>
        </w:tc>
      </w:tr>
      <w:tr w:rsidR="00BE344C" w:rsidRPr="00BE344C" w14:paraId="7D859001" w14:textId="77777777" w:rsidTr="00BE344C">
        <w:trPr>
          <w:trHeight w:val="65"/>
        </w:trPr>
        <w:tc>
          <w:tcPr>
            <w:tcW w:w="4695" w:type="dxa"/>
            <w:shd w:val="clear" w:color="auto" w:fill="auto"/>
            <w:vAlign w:val="center"/>
            <w:hideMark/>
          </w:tcPr>
          <w:p w14:paraId="46D9141A" w14:textId="77777777" w:rsidR="00BE344C" w:rsidRPr="00BE344C" w:rsidRDefault="00BE344C" w:rsidP="00BE344C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TCTF Budget from 1 April 2019 to 31 March 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E50DA1" w14:textId="15C5E392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236,000.00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488758" w14:textId="12A945F4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1</w:t>
            </w:r>
            <w:r w:rsidR="008112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50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,</w:t>
            </w:r>
            <w:r w:rsidR="008112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626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85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7D1B19" w14:textId="4101BB54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    </w:t>
            </w:r>
            <w:r w:rsidR="008112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85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,</w:t>
            </w:r>
            <w:r w:rsidR="008112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373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.</w:t>
            </w:r>
            <w:r w:rsidR="008112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15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bookmarkEnd w:id="1"/>
    </w:tbl>
    <w:p w14:paraId="2E051621" w14:textId="1B200257" w:rsidR="00975B04" w:rsidRDefault="00975B04" w:rsidP="00A0032D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14:paraId="4F301CEC" w14:textId="7909BB7A" w:rsidR="004E313D" w:rsidRDefault="004E313D" w:rsidP="00A0032D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14:paraId="6004D294" w14:textId="11114815" w:rsidR="00975B04" w:rsidRDefault="00975B04" w:rsidP="00A0032D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14:paraId="644434DE" w14:textId="142EBC91" w:rsidR="00A0032D" w:rsidRDefault="00A0032D" w:rsidP="00A0032D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Typhoon Committee Trust Fund (INF/TC.</w:t>
      </w:r>
      <w:r>
        <w:rPr>
          <w:rFonts w:asciiTheme="majorHAnsi" w:hAnsiTheme="majorHAnsi"/>
        </w:rPr>
        <w:t>54</w:t>
      </w:r>
      <w:r w:rsidRPr="00150329">
        <w:rPr>
          <w:rFonts w:asciiTheme="majorHAnsi" w:hAnsiTheme="majorHAnsi"/>
        </w:rPr>
        <w:t>/1</w:t>
      </w:r>
      <w:r>
        <w:rPr>
          <w:rFonts w:asciiTheme="majorHAnsi" w:hAnsiTheme="majorHAnsi"/>
        </w:rPr>
        <w:t>6</w:t>
      </w:r>
      <w:r w:rsidRPr="00150329">
        <w:rPr>
          <w:rFonts w:asciiTheme="majorHAnsi" w:hAnsiTheme="majorHAnsi"/>
        </w:rPr>
        <w:t>.</w:t>
      </w:r>
      <w:r>
        <w:rPr>
          <w:rFonts w:asciiTheme="majorHAnsi" w:hAnsiTheme="majorHAnsi"/>
        </w:rPr>
        <w:t>1</w:t>
      </w:r>
      <w:r>
        <w:rPr>
          <w:rFonts w:asciiTheme="majorHAnsi" w:eastAsia="PMingLiU" w:hAnsiTheme="majorHAnsi"/>
          <w:lang w:eastAsia="zh-TW"/>
        </w:rPr>
        <w:t>.2</w:t>
      </w:r>
      <w:r w:rsidRPr="00150329">
        <w:rPr>
          <w:rFonts w:asciiTheme="majorHAnsi" w:hAnsiTheme="majorHAnsi"/>
        </w:rPr>
        <w:t>)</w:t>
      </w:r>
    </w:p>
    <w:p w14:paraId="72666E85" w14:textId="1E9E7787" w:rsidR="00A0032D" w:rsidRDefault="00A0032D" w:rsidP="00A0032D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</w:pPr>
      <w:r w:rsidRPr="00150329">
        <w:rPr>
          <w:rFonts w:asciiTheme="majorHAnsi" w:hAnsiTheme="majorHAnsi"/>
        </w:rPr>
        <w:t xml:space="preserve">Finalized Summary of Income and Expenditure from 1 January </w:t>
      </w:r>
      <w:r>
        <w:rPr>
          <w:rFonts w:asciiTheme="majorHAnsi" w:hAnsiTheme="majorHAnsi"/>
        </w:rPr>
        <w:t xml:space="preserve">2020 </w:t>
      </w:r>
      <w:r w:rsidRPr="00150329">
        <w:rPr>
          <w:rFonts w:asciiTheme="majorHAnsi" w:hAnsiTheme="majorHAnsi"/>
        </w:rPr>
        <w:t xml:space="preserve">to 31 </w:t>
      </w:r>
      <w:r>
        <w:rPr>
          <w:rFonts w:asciiTheme="majorHAnsi" w:hAnsiTheme="majorHAnsi"/>
        </w:rPr>
        <w:t>December 2020</w:t>
      </w:r>
      <w:r w:rsidRPr="00150329">
        <w:rPr>
          <w:rFonts w:asciiTheme="majorHAnsi" w:hAnsiTheme="majorHAnsi"/>
        </w:rPr>
        <w:t xml:space="preserve"> related to the execution of the Work Plan 20</w:t>
      </w:r>
      <w:r>
        <w:rPr>
          <w:rFonts w:asciiTheme="majorHAnsi" w:hAnsiTheme="majorHAnsi"/>
        </w:rPr>
        <w:t>20</w:t>
      </w:r>
      <w:r w:rsidRPr="00150329">
        <w:rPr>
          <w:rFonts w:asciiTheme="majorHAnsi" w:hAnsiTheme="majorHAnsi"/>
        </w:rPr>
        <w:t xml:space="preserve"> by TCS</w:t>
      </w:r>
    </w:p>
    <w:tbl>
      <w:tblPr>
        <w:tblpPr w:leftFromText="180" w:rightFromText="180" w:vertAnchor="page" w:horzAnchor="margin" w:tblpY="1606"/>
        <w:tblW w:w="15309" w:type="dxa"/>
        <w:tblLayout w:type="fixed"/>
        <w:tblLook w:val="04A0" w:firstRow="1" w:lastRow="0" w:firstColumn="1" w:lastColumn="0" w:noHBand="0" w:noVBand="1"/>
      </w:tblPr>
      <w:tblGrid>
        <w:gridCol w:w="15309"/>
      </w:tblGrid>
      <w:tr w:rsidR="00361251" w:rsidRPr="00673D97" w14:paraId="2AC06FFC" w14:textId="77777777" w:rsidTr="00FF66E5">
        <w:trPr>
          <w:trHeight w:val="8228"/>
        </w:trPr>
        <w:tc>
          <w:tcPr>
            <w:tcW w:w="153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5110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859"/>
              <w:gridCol w:w="2991"/>
              <w:gridCol w:w="964"/>
              <w:gridCol w:w="7"/>
              <w:gridCol w:w="799"/>
              <w:gridCol w:w="868"/>
              <w:gridCol w:w="853"/>
              <w:gridCol w:w="1011"/>
              <w:gridCol w:w="968"/>
              <w:gridCol w:w="896"/>
              <w:gridCol w:w="842"/>
              <w:gridCol w:w="996"/>
              <w:gridCol w:w="760"/>
              <w:gridCol w:w="853"/>
              <w:gridCol w:w="882"/>
            </w:tblGrid>
            <w:tr w:rsidR="00361251" w:rsidRPr="008813B3" w14:paraId="6D7686B8" w14:textId="77777777" w:rsidTr="00FB5729">
              <w:trPr>
                <w:trHeight w:val="169"/>
              </w:trPr>
              <w:tc>
                <w:tcPr>
                  <w:tcW w:w="5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6A020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</w:t>
                  </w: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o.</w:t>
                  </w:r>
                </w:p>
              </w:tc>
              <w:tc>
                <w:tcPr>
                  <w:tcW w:w="8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DD936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By Group</w:t>
                  </w:r>
                </w:p>
              </w:tc>
              <w:tc>
                <w:tcPr>
                  <w:tcW w:w="29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6B9D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Activity</w:t>
                  </w:r>
                </w:p>
              </w:tc>
              <w:tc>
                <w:tcPr>
                  <w:tcW w:w="263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943F3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2020</w:t>
                  </w:r>
                </w:p>
              </w:tc>
              <w:tc>
                <w:tcPr>
                  <w:tcW w:w="283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4AEF1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April to December 2020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(C)</w:t>
                  </w:r>
                </w:p>
              </w:tc>
              <w:tc>
                <w:tcPr>
                  <w:tcW w:w="27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C2F65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from January to December 2020</w:t>
                  </w:r>
                </w:p>
              </w:tc>
              <w:tc>
                <w:tcPr>
                  <w:tcW w:w="249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vAlign w:val="center"/>
                  <w:hideMark/>
                </w:tcPr>
                <w:p w14:paraId="5671F95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January to March 2021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(D)</w:t>
                  </w:r>
                </w:p>
              </w:tc>
            </w:tr>
            <w:tr w:rsidR="00361251" w:rsidRPr="008813B3" w14:paraId="491C662C" w14:textId="77777777" w:rsidTr="00FB5729">
              <w:trPr>
                <w:trHeight w:val="279"/>
              </w:trPr>
              <w:tc>
                <w:tcPr>
                  <w:tcW w:w="5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1B291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8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03647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29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532FE3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200" w:lineRule="exact"/>
                    <w:jc w:val="lef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4FE9B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C5C18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85" w:right="-57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D82B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17" w:right="-106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BEB2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687CF3" w14:textId="350F65CA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8E4AF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73" w:right="-108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DE097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F0FF9" w14:textId="3FD4771A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45" w:right="-57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49E3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32" w:right="-101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B25BCB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Total Income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1C6203D" w14:textId="42AAE05D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13" w:right="-107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Expenditure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CF708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40" w:lineRule="exact"/>
                    <w:ind w:left="-170" w:right="-11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Net Income (Expenditure)</w:t>
                  </w:r>
                </w:p>
              </w:tc>
            </w:tr>
            <w:tr w:rsidR="00361251" w:rsidRPr="008813B3" w14:paraId="32FB0B78" w14:textId="77777777" w:rsidTr="00FB5729">
              <w:trPr>
                <w:trHeight w:val="550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88875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C066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4E0D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to TCS for Annual Session, Integrated Workshop, ESCAP Session, PTC Session and other activities related to resource mobilization and representation at international meetings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CE6F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6AFD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F561F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250" w:hanging="141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D037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A12C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EC7B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16,000.00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F86A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8D831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BF6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26,000.00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05E8B9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13,000.00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61CF56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FFEF49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14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13,000.00</w:t>
                  </w:r>
                </w:p>
              </w:tc>
            </w:tr>
            <w:tr w:rsidR="00361251" w:rsidRPr="008813B3" w14:paraId="5AD4CDC2" w14:textId="77777777" w:rsidTr="00FB5729">
              <w:trPr>
                <w:trHeight w:val="366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3CBA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9272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BEE5D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and Organization of the Integrated Workshop (USD3,000.00 for host member and USD2,000 for others)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3720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BAF82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CE8FB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109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C251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D7B37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C49A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23D5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8433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784B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91A9A3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C9A61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9A7F0F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38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60D5E93A" w14:textId="77777777" w:rsidTr="00FB5729">
              <w:trPr>
                <w:trHeight w:val="292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E67FF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C8F80F" w14:textId="77777777" w:rsidR="00361251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101" w:right="-96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ALL WGS</w:t>
                  </w:r>
                </w:p>
                <w:p w14:paraId="59E1278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101" w:right="-96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(IWS ONLY)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B7065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to attend Integrated Workshop (IWS) and other activities (AWG, WGM, WGH, WGDRR)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C1C3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5247A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94F42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6F4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69,000.00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C8445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412.41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2885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68,587.59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641C4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69,000.00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9DF15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412.41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061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68,587.59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6F3307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A95EDF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24D6D5D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394C4F3C" w14:textId="77777777" w:rsidTr="00FB5729">
              <w:trPr>
                <w:trHeight w:val="178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612D4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4#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333D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TRCG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B8B5A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for attachment of four (4) forecasters to RSMC Tokyo – Typhoon Center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1D3C3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B78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419C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D610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F0C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098D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E49D1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6C4B1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8A486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E07E84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11,000.00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0672F0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185139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11,000.00</w:t>
                  </w:r>
                </w:p>
              </w:tc>
            </w:tr>
            <w:tr w:rsidR="00361251" w:rsidRPr="008813B3" w14:paraId="5EF1CC19" w14:textId="77777777" w:rsidTr="00FB5729">
              <w:trPr>
                <w:trHeight w:val="6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8836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26B55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TRCG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0825D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Roving Seminar and Training Activities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0BBE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54ED4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2063C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A0F46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DF4B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187F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38E74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CF6D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584F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17,000.00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4AAFE2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EE4F2C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041FF7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E3DD1C9" w14:textId="77777777" w:rsidTr="00FB5729">
              <w:trPr>
                <w:trHeight w:val="94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FB57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50B28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CBB7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Enhancing Utilization of </w:t>
                  </w:r>
                  <w:proofErr w:type="spellStart"/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Himawari</w:t>
                  </w:r>
                  <w:proofErr w:type="spellEnd"/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8/9 Product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11358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3E44D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E3E80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98B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2D62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DB59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0C103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D7B85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7ED3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EE3803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8BA8AC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76AFB7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2A0D3855" w14:textId="77777777" w:rsidTr="00FB5729">
              <w:trPr>
                <w:trHeight w:val="25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A5BF6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D5CF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D340B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Publication of Tropical Cyclone Research and Review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5E0E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70E7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5B3ED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85EB4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A11A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47FC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7702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6671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AE2F9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9,000.00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B651B0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0CA038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0F5355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319EB4D" w14:textId="77777777" w:rsidTr="00FB5729">
              <w:trPr>
                <w:trHeight w:val="62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36DEE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255C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728C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Development of regional radar network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18A6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7B82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FCFF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9E18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D53E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9962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D2DF1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6402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862E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117E58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CCC63C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81B871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6C5484EE" w14:textId="77777777" w:rsidTr="00FB5729">
              <w:trPr>
                <w:trHeight w:val="28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4A51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D4A9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2DB9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Technology transfer of the Typhoon Analysis and Prediction System (TOS)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F292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B0D1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822D9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B7B2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F7E3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942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771E6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671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B35A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7A71A7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0B03C2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400589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011A19DC" w14:textId="77777777" w:rsidTr="00FB5729">
              <w:trPr>
                <w:trHeight w:val="37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7C8F0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6EC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2FEEF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Parallel Analysis of Satellite Data in Operational Tropical Cyclone Monitoring (Available data used in operational tropical cyclone analysis)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EE89D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2A45E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93DE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58638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E1DD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B69A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109CA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57B2D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42CE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3EB9B7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0B8269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3ADE43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75822E40" w14:textId="77777777" w:rsidTr="00FB5729">
              <w:trPr>
                <w:trHeight w:val="103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5EBFA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B1C0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9ED38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Radar Integrated Nowcasting System (</w:t>
                  </w:r>
                  <w:proofErr w:type="spellStart"/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RaINS</w:t>
                  </w:r>
                  <w:proofErr w:type="spellEnd"/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557C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A54BA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32D4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C606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0AE29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3F49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EB9CD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EE0A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7A0A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5,000.00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E7B3A4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877895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CDC966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6178A337" w14:textId="77777777" w:rsidTr="00FB5729">
              <w:trPr>
                <w:trHeight w:val="267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548B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3414F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14F1D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OSUFFIM Phase-II: Extension of OSUFFIM Application in TC Members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8EA23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2F5E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036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B72F3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9C748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E52E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034A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19D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F549A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8,000.00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E180F8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C18387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583AC3D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F753FEF" w14:textId="77777777" w:rsidTr="00FB5729">
              <w:trPr>
                <w:trHeight w:val="298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1A5C1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B691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AB07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Impact Assessment of Climate Change on Water Resource Variability in TC Members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1297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0785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55B81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30D7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844E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6928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518E4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C64D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45F3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397D26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270337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0572C82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59C84B25" w14:textId="77777777" w:rsidTr="00FB5729">
              <w:trPr>
                <w:trHeight w:val="291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27D6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31C07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B2872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Application of Hydrological Data Quality Control System in TC Members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7B3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BC174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D4D6B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3E8D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CD826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10ACD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3A4D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8E7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33C6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4,000.00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291EF6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398FE2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0F5C0F6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0C7B26E3" w14:textId="77777777" w:rsidTr="00FB5729">
              <w:trPr>
                <w:trHeight w:val="176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7AB0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8E42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06EB9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Enhancement of Flood Forecasting Reliability with Radar Rainfall Data and Stochastic Technique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87E35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8FCA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0BB0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2F24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D54A4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EB63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F15FE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FA024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64F4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18D6A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941A19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5E13A0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4FD76AF5" w14:textId="77777777" w:rsidTr="00FB5729">
              <w:trPr>
                <w:trHeight w:val="23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F82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C658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EFAEA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Platform on Water Resilience and Disaster under IFI</w:t>
                  </w: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and hosting WGH Working Meeting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C28F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B6B1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97F40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A4E0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FF1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A4E1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5254B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8EF9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5B1D3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7,000.00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17B84E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AA6F3F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1EA980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407E8E15" w14:textId="77777777" w:rsidTr="00FB5729">
              <w:trPr>
                <w:trHeight w:val="58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F232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655D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D1FCA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Capacity Building/Knowledge Sharing in DRR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5A60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4EFF7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C009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F18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91A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8,248.46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08AA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1,751.54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43160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11F0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8,248.46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1102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1,751.54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AD5D7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8CA641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76D8B1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38AAF5A5" w14:textId="77777777" w:rsidTr="00FB5729">
              <w:trPr>
                <w:trHeight w:val="176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1D9E7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4DE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222F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Benefit Evaluation of Typhoon DRR (STI)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47F4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0391F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02D1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D135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1CF0E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30C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040A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E7CC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593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6,000.00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066809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76106A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04881D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32719929" w14:textId="77777777" w:rsidTr="00FB5729">
              <w:trPr>
                <w:trHeight w:val="104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9E862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E078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45D3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Making the Educational Videos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394BF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4310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99B6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4BB1A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B6D4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1,600.56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BD7D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399.44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2442F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2A2B9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1,600.56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61CB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399.44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E1947F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AE9B4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2C81F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059F6944" w14:textId="77777777" w:rsidTr="00FB5729">
              <w:trPr>
                <w:trHeight w:val="19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D8C8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D5716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6BA1F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Seminar for TC Crowd-sourcing high density non-conventional weather data (HKO)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31EAC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9CBC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AB30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326C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3773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1211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1E69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EF65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DE32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B8FAD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1EF994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3FD9124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50384407" w14:textId="77777777" w:rsidTr="00FB5729">
              <w:trPr>
                <w:trHeight w:val="239"/>
              </w:trPr>
              <w:tc>
                <w:tcPr>
                  <w:tcW w:w="44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4F961B0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C971C9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C3129F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523E9C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DCB89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206,000.00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456705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331FF28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195,738.57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BA6E3F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216,000.00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7C83DE1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9ECA35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205,738.57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642882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24,000.00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16F558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17310FC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24,000.00</w:t>
                  </w:r>
                </w:p>
              </w:tc>
            </w:tr>
            <w:tr w:rsidR="00361251" w:rsidRPr="008813B3" w14:paraId="0E70D061" w14:textId="77777777" w:rsidTr="00FB5729">
              <w:trPr>
                <w:trHeight w:val="23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96937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A4FF2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249" w:right="-221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WGM_TRCG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E0FE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Workshop </w:t>
                  </w: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>on typhoon forecasting techniques and WGM p</w:t>
                  </w: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roject</w:t>
                  </w: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progress review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3FCD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D860C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4CE5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6CAD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CF098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6D68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0D4A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FBF6AB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32E7B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EF6EF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48077E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F85E36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12,000.00</w:t>
                  </w:r>
                </w:p>
              </w:tc>
            </w:tr>
            <w:tr w:rsidR="00361251" w:rsidRPr="008813B3" w14:paraId="688B0F9E" w14:textId="77777777" w:rsidTr="00FB5729">
              <w:trPr>
                <w:trHeight w:val="239"/>
              </w:trPr>
              <w:tc>
                <w:tcPr>
                  <w:tcW w:w="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F6C3A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C89CD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2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F56C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TCS for Annual Session postponed due to novel coronavirus</w:t>
                  </w:r>
                </w:p>
              </w:tc>
              <w:tc>
                <w:tcPr>
                  <w:tcW w:w="97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14AA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89457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A3EB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5E36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2B5B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B24DFA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664C8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91E52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0DF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E579B9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1F968B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83230E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361251" w:rsidRPr="008813B3" w14:paraId="113C1911" w14:textId="77777777" w:rsidTr="00FB5729">
              <w:trPr>
                <w:trHeight w:val="239"/>
              </w:trPr>
              <w:tc>
                <w:tcPr>
                  <w:tcW w:w="44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39E30A5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 for Special Budget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610CC07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D6FFE4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C7A226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48605D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49A9C5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A6D696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271C1E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1279B52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77E76AC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99B952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0B6C06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DFF2BB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12,000.00</w:t>
                  </w:r>
                </w:p>
              </w:tc>
            </w:tr>
            <w:tr w:rsidR="00361251" w:rsidRPr="008813B3" w14:paraId="5C33DCF5" w14:textId="77777777" w:rsidTr="00FB5729">
              <w:trPr>
                <w:trHeight w:val="308"/>
              </w:trPr>
              <w:tc>
                <w:tcPr>
                  <w:tcW w:w="44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A6D0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sz w:val="12"/>
                      <w:szCs w:val="12"/>
                    </w:rPr>
                    <w:t>Grand Total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4924F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DBD7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A2CC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F40709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216,000.00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EC813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0E58A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205,738.57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6B8051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226,000.00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67D45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10,261.43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A06B60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215,738.57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B441B44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36,000.00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ED6CDEE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1A6EF36" w14:textId="77777777" w:rsidR="00361251" w:rsidRPr="008813B3" w:rsidRDefault="00361251" w:rsidP="00561D8E">
                  <w:pPr>
                    <w:framePr w:hSpace="180" w:wrap="around" w:vAnchor="page" w:hAnchor="margin" w:y="1606"/>
                    <w:spacing w:line="160" w:lineRule="exact"/>
                    <w:ind w:left="-45" w:right="57" w:firstLine="45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8813B3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36,000.00</w:t>
                  </w:r>
                </w:p>
              </w:tc>
            </w:tr>
          </w:tbl>
          <w:p w14:paraId="4CB083E3" w14:textId="77777777" w:rsidR="00361251" w:rsidRPr="00673D97" w:rsidRDefault="00361251" w:rsidP="00561D8E">
            <w:pPr>
              <w:spacing w:line="200" w:lineRule="exact"/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</w:pPr>
          </w:p>
        </w:tc>
      </w:tr>
      <w:tr w:rsidR="00361251" w:rsidRPr="00673D97" w14:paraId="40CABA41" w14:textId="77777777" w:rsidTr="00361251">
        <w:trPr>
          <w:trHeight w:val="83"/>
        </w:trPr>
        <w:tc>
          <w:tcPr>
            <w:tcW w:w="15309" w:type="dxa"/>
            <w:shd w:val="clear" w:color="auto" w:fill="auto"/>
            <w:noWrap/>
            <w:vAlign w:val="center"/>
          </w:tcPr>
          <w:p w14:paraId="3394EC31" w14:textId="77777777" w:rsidR="00361251" w:rsidRDefault="0036125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  <w:r w:rsidRPr="001E1584">
              <w:rPr>
                <w:rFonts w:ascii="Arial" w:hAnsi="Arial" w:cs="Arial"/>
                <w:noProof/>
                <w:sz w:val="14"/>
                <w:szCs w:val="14"/>
              </w:rPr>
              <w:t>#Direct Handled by WMO</w:t>
            </w:r>
          </w:p>
          <w:p w14:paraId="7335DEE0" w14:textId="77777777" w:rsidR="00361251" w:rsidRDefault="0036125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</w:p>
          <w:p w14:paraId="74B437B9" w14:textId="77777777" w:rsidR="00361251" w:rsidRPr="00673D97" w:rsidRDefault="0036125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1E1584">
              <w:rPr>
                <w:rFonts w:ascii="Arial" w:hAnsi="Arial" w:cs="Arial"/>
                <w:noProof/>
                <w:sz w:val="14"/>
                <w:szCs w:val="14"/>
              </w:rPr>
              <w:t xml:space="preserve">Budget </w:t>
            </w:r>
            <w:r>
              <w:rPr>
                <w:rFonts w:ascii="Arial" w:hAnsi="Arial" w:cs="Arial"/>
                <w:noProof/>
                <w:sz w:val="14"/>
                <w:szCs w:val="14"/>
              </w:rPr>
              <w:t>approved from April-December 2020 plus additional 3 months from January – March 2021 (USD216,000.00+USD36,000.00=USD252,000.00)</w:t>
            </w:r>
          </w:p>
        </w:tc>
      </w:tr>
    </w:tbl>
    <w:p w14:paraId="1CFBDBA9" w14:textId="3882351E" w:rsidR="00361251" w:rsidRDefault="00361251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p w14:paraId="763CA01A" w14:textId="77777777" w:rsidR="0043399D" w:rsidRDefault="0043399D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p w14:paraId="4220F53C" w14:textId="056CD14C" w:rsidR="00361251" w:rsidRDefault="00361251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1082"/>
        <w:gridCol w:w="1215"/>
        <w:gridCol w:w="1349"/>
      </w:tblGrid>
      <w:tr w:rsidR="004F5FE4" w:rsidRPr="00BE344C" w14:paraId="48146A67" w14:textId="77777777" w:rsidTr="00372FFD">
        <w:trPr>
          <w:trHeight w:val="356"/>
        </w:trPr>
        <w:tc>
          <w:tcPr>
            <w:tcW w:w="4434" w:type="dxa"/>
            <w:shd w:val="clear" w:color="auto" w:fill="auto"/>
            <w:vAlign w:val="center"/>
          </w:tcPr>
          <w:p w14:paraId="2F3A102A" w14:textId="77777777" w:rsidR="004F5FE4" w:rsidRPr="00BE344C" w:rsidRDefault="004F5FE4" w:rsidP="001E158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Period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18AEB34" w14:textId="77777777" w:rsidR="004F5FE4" w:rsidRPr="00BE344C" w:rsidRDefault="004F5FE4" w:rsidP="001E1584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691F021" w14:textId="5A2005A9" w:rsidR="004E43BF" w:rsidRDefault="004E43BF" w:rsidP="001E158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</w:t>
            </w:r>
          </w:p>
          <w:p w14:paraId="296E22D4" w14:textId="5924099F" w:rsidR="004F5FE4" w:rsidRPr="00BE344C" w:rsidRDefault="004F5FE4" w:rsidP="001E1584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Expenditure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13AD8F0" w14:textId="77777777" w:rsidR="004F5FE4" w:rsidRDefault="004F5FE4" w:rsidP="001E158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Net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I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ncome</w:t>
            </w:r>
          </w:p>
          <w:p w14:paraId="49A13253" w14:textId="77777777" w:rsidR="004F5FE4" w:rsidRPr="00BE344C" w:rsidRDefault="004F5FE4" w:rsidP="001E1584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(Expenditure)</w:t>
            </w:r>
          </w:p>
        </w:tc>
      </w:tr>
      <w:tr w:rsidR="004F5FE4" w:rsidRPr="00BE344C" w14:paraId="351D2296" w14:textId="77777777" w:rsidTr="00372FFD">
        <w:trPr>
          <w:trHeight w:val="171"/>
        </w:trPr>
        <w:tc>
          <w:tcPr>
            <w:tcW w:w="4434" w:type="dxa"/>
            <w:shd w:val="clear" w:color="auto" w:fill="auto"/>
            <w:vAlign w:val="center"/>
          </w:tcPr>
          <w:p w14:paraId="5242C4F6" w14:textId="1FF31EF7" w:rsidR="004F5FE4" w:rsidRPr="00BE344C" w:rsidRDefault="004F5FE4" w:rsidP="001E1584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4F5F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</w:t>
            </w:r>
            <w:r w:rsidR="00A130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C</w:t>
            </w:r>
            <w:r w:rsidRPr="004F5F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)  </w:t>
            </w:r>
            <w:r w:rsidRPr="004F5FE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Total Balance from 1 April to 31 December 2020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68AFF82" w14:textId="7FEEFFEB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</w:t>
            </w:r>
            <w:r w:rsidR="008B4A3D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6,000.00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7D791EE0" w14:textId="4E652C37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,</w:t>
            </w: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261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AA272DC" w14:textId="161EDA9B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205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,</w:t>
            </w: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738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57</w:t>
            </w:r>
          </w:p>
        </w:tc>
      </w:tr>
      <w:tr w:rsidR="004F5FE4" w:rsidRPr="00BE344C" w14:paraId="1CA1ABF8" w14:textId="77777777" w:rsidTr="00372FFD">
        <w:trPr>
          <w:trHeight w:val="118"/>
        </w:trPr>
        <w:tc>
          <w:tcPr>
            <w:tcW w:w="4434" w:type="dxa"/>
            <w:shd w:val="clear" w:color="auto" w:fill="auto"/>
            <w:vAlign w:val="center"/>
          </w:tcPr>
          <w:p w14:paraId="39C4A4F7" w14:textId="54C96FBB" w:rsidR="004F5FE4" w:rsidRPr="00BE344C" w:rsidRDefault="004F5FE4" w:rsidP="001E1584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</w:t>
            </w:r>
            <w:r w:rsidR="00A1302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D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)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Total Balance from 1 January to 31 March 202</w:t>
            </w: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7F974B7" w14:textId="3E672FE9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,000.00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47FF7A47" w14:textId="77777777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0.00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F02E1EA" w14:textId="2AA2BAEA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36,0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00.00</w:t>
            </w:r>
          </w:p>
        </w:tc>
      </w:tr>
      <w:tr w:rsidR="004F5FE4" w:rsidRPr="00BE344C" w14:paraId="5475E0F7" w14:textId="77777777" w:rsidTr="00372FFD">
        <w:trPr>
          <w:trHeight w:val="65"/>
        </w:trPr>
        <w:tc>
          <w:tcPr>
            <w:tcW w:w="4434" w:type="dxa"/>
            <w:shd w:val="clear" w:color="auto" w:fill="auto"/>
            <w:vAlign w:val="center"/>
            <w:hideMark/>
          </w:tcPr>
          <w:p w14:paraId="014F1A65" w14:textId="242A6786" w:rsidR="004F5FE4" w:rsidRPr="00BE344C" w:rsidRDefault="004F5FE4" w:rsidP="001E1584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TCTF Budget from 1 April 20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20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to 31 March 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52B44B3D" w14:textId="6259D2A4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52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,000.00 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69B745FD" w14:textId="2642594A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10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261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43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 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3704F69E" w14:textId="6E4237F2" w:rsidR="004F5FE4" w:rsidRPr="00BE344C" w:rsidRDefault="004F5FE4" w:rsidP="001E1584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241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738.57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14:paraId="3FD70AE4" w14:textId="74E57A42" w:rsidR="004F5FE4" w:rsidRDefault="0088616C" w:rsidP="00403518">
      <w:pPr>
        <w:tabs>
          <w:tab w:val="left" w:pos="1222"/>
          <w:tab w:val="center" w:pos="5083"/>
        </w:tabs>
        <w:adjustRightInd w:val="0"/>
        <w:snapToGrid w:val="0"/>
        <w:ind w:right="440"/>
        <w:jc w:val="right"/>
        <w:rPr>
          <w:noProof/>
        </w:rPr>
      </w:pPr>
      <w:r>
        <w:rPr>
          <w:noProof/>
        </w:rPr>
        <w:t>2</w:t>
      </w:r>
    </w:p>
    <w:p w14:paraId="68058EC8" w14:textId="77777777" w:rsidR="00FF66E5" w:rsidRDefault="00FF66E5" w:rsidP="004F5FE4">
      <w:pPr>
        <w:tabs>
          <w:tab w:val="left" w:pos="1222"/>
          <w:tab w:val="center" w:pos="5083"/>
        </w:tabs>
        <w:adjustRightInd w:val="0"/>
        <w:snapToGrid w:val="0"/>
        <w:jc w:val="left"/>
        <w:rPr>
          <w:noProof/>
        </w:rPr>
      </w:pPr>
    </w:p>
    <w:tbl>
      <w:tblPr>
        <w:tblpPr w:leftFromText="180" w:rightFromText="180" w:horzAnchor="margin" w:tblpY="330"/>
        <w:tblW w:w="15319" w:type="dxa"/>
        <w:tblLayout w:type="fixed"/>
        <w:tblLook w:val="04A0" w:firstRow="1" w:lastRow="0" w:firstColumn="1" w:lastColumn="0" w:noHBand="0" w:noVBand="1"/>
      </w:tblPr>
      <w:tblGrid>
        <w:gridCol w:w="15319"/>
      </w:tblGrid>
      <w:tr w:rsidR="007960F5" w:rsidRPr="00673D97" w14:paraId="6469156B" w14:textId="77777777" w:rsidTr="00290730">
        <w:trPr>
          <w:trHeight w:val="8807"/>
        </w:trPr>
        <w:tc>
          <w:tcPr>
            <w:tcW w:w="153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ADDF980" w14:textId="77777777" w:rsidR="00E90995" w:rsidRDefault="00E90995" w:rsidP="00E90995">
            <w:pPr>
              <w:spacing w:line="200" w:lineRule="exact"/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</w:pPr>
            <w:r w:rsidRPr="00673D97"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  <w:t>Provisional Summary of Income &amp; Expenditure from 1 January to 31 December 202</w:t>
            </w:r>
            <w:r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  <w:t>1</w:t>
            </w:r>
            <w:r w:rsidRPr="00673D97"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  <w:t xml:space="preserve"> </w:t>
            </w:r>
            <w:r w:rsidRPr="00444F6E"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  <w:t>related to the execution of the Work Plan 20</w:t>
            </w:r>
            <w:r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  <w:t>21</w:t>
            </w:r>
            <w:r w:rsidRPr="00444F6E"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  <w:t xml:space="preserve"> by TCS</w:t>
            </w:r>
          </w:p>
          <w:p w14:paraId="47C17F1F" w14:textId="09A49CD7" w:rsidR="00AB7A12" w:rsidRDefault="00AB7A12" w:rsidP="00AB7A12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</w:rPr>
            </w:pPr>
            <w:r w:rsidRPr="009C5AF9">
              <w:rPr>
                <w:rFonts w:asciiTheme="majorHAnsi" w:hAnsiTheme="majorHAnsi"/>
              </w:rPr>
              <w:t>Typhoon Committee Trust Fund (INF/TC.5</w:t>
            </w:r>
            <w:r w:rsidR="0083085E">
              <w:rPr>
                <w:rFonts w:asciiTheme="majorHAnsi" w:hAnsiTheme="majorHAnsi"/>
              </w:rPr>
              <w:t>4</w:t>
            </w:r>
            <w:r w:rsidRPr="009C5AF9">
              <w:rPr>
                <w:rFonts w:asciiTheme="majorHAnsi" w:hAnsiTheme="majorHAnsi"/>
              </w:rPr>
              <w:t>/1</w:t>
            </w:r>
            <w:r w:rsidR="0083085E">
              <w:rPr>
                <w:rFonts w:asciiTheme="majorHAnsi" w:hAnsiTheme="majorHAnsi"/>
              </w:rPr>
              <w:t>6</w:t>
            </w:r>
            <w:r w:rsidRPr="009C5AF9">
              <w:rPr>
                <w:rFonts w:asciiTheme="majorHAnsi" w:hAnsiTheme="majorHAnsi"/>
              </w:rPr>
              <w:t>.</w:t>
            </w:r>
            <w:r w:rsidR="0083085E">
              <w:rPr>
                <w:rFonts w:asciiTheme="majorHAnsi" w:hAnsiTheme="majorHAnsi"/>
              </w:rPr>
              <w:t>1</w:t>
            </w:r>
            <w:r w:rsidRPr="009C5AF9">
              <w:rPr>
                <w:rFonts w:asciiTheme="majorHAnsi" w:eastAsia="PMingLiU" w:hAnsiTheme="majorHAnsi"/>
                <w:lang w:eastAsia="zh-TW"/>
              </w:rPr>
              <w:t>.2</w:t>
            </w:r>
            <w:r w:rsidRPr="009C5AF9">
              <w:rPr>
                <w:rFonts w:asciiTheme="majorHAnsi" w:hAnsiTheme="majorHAnsi"/>
              </w:rPr>
              <w:t>)</w:t>
            </w:r>
          </w:p>
          <w:p w14:paraId="0B21A1ED" w14:textId="77777777" w:rsidR="00FB5729" w:rsidRPr="009C5AF9" w:rsidRDefault="00FB5729" w:rsidP="00AB7A12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</w:rPr>
            </w:pPr>
          </w:p>
          <w:tbl>
            <w:tblPr>
              <w:tblW w:w="15095" w:type="dxa"/>
              <w:tblLayout w:type="fixed"/>
              <w:tblLook w:val="04A0" w:firstRow="1" w:lastRow="0" w:firstColumn="1" w:lastColumn="0" w:noHBand="0" w:noVBand="1"/>
            </w:tblPr>
            <w:tblGrid>
              <w:gridCol w:w="656"/>
              <w:gridCol w:w="765"/>
              <w:gridCol w:w="3129"/>
              <w:gridCol w:w="772"/>
              <w:gridCol w:w="767"/>
              <w:gridCol w:w="992"/>
              <w:gridCol w:w="855"/>
              <w:gridCol w:w="888"/>
              <w:gridCol w:w="980"/>
              <w:gridCol w:w="1004"/>
              <w:gridCol w:w="854"/>
              <w:gridCol w:w="939"/>
              <w:gridCol w:w="754"/>
              <w:gridCol w:w="935"/>
              <w:gridCol w:w="805"/>
            </w:tblGrid>
            <w:tr w:rsidR="004E313D" w:rsidRPr="00B16FB4" w14:paraId="72887D1A" w14:textId="77777777" w:rsidTr="00410C77">
              <w:trPr>
                <w:trHeight w:val="79"/>
              </w:trPr>
              <w:tc>
                <w:tcPr>
                  <w:tcW w:w="6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8844B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No.</w:t>
                  </w:r>
                </w:p>
              </w:tc>
              <w:tc>
                <w:tcPr>
                  <w:tcW w:w="7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C12A4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By Group</w:t>
                  </w:r>
                </w:p>
              </w:tc>
              <w:tc>
                <w:tcPr>
                  <w:tcW w:w="31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F9AB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Activity</w:t>
                  </w:r>
                </w:p>
              </w:tc>
              <w:tc>
                <w:tcPr>
                  <w:tcW w:w="253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35E5B4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2021</w:t>
                  </w:r>
                </w:p>
              </w:tc>
              <w:tc>
                <w:tcPr>
                  <w:tcW w:w="27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E0B0F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April to December 2021 &lt;E&gt;</w:t>
                  </w:r>
                </w:p>
              </w:tc>
              <w:tc>
                <w:tcPr>
                  <w:tcW w:w="279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F215C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from January to December 2021</w:t>
                  </w: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vAlign w:val="bottom"/>
                  <w:hideMark/>
                </w:tcPr>
                <w:p w14:paraId="4D3B2F0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2022 &lt;F&gt;</w:t>
                  </w:r>
                </w:p>
              </w:tc>
            </w:tr>
            <w:tr w:rsidR="004E313D" w:rsidRPr="00B16FB4" w14:paraId="7386F278" w14:textId="77777777" w:rsidTr="00410C77">
              <w:trPr>
                <w:trHeight w:val="336"/>
              </w:trPr>
              <w:tc>
                <w:tcPr>
                  <w:tcW w:w="65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93452E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65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5DE09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129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7E6F0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77304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83AC2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ind w:left="-183" w:right="-102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</w:t>
                  </w: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Expenditure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FE28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5336A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639E8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ind w:left="-108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Estimated Expenditure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6357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ind w:left="-125" w:right="-106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D7FC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1AD61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ind w:left="-107" w:right="-4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Estimated Expenditure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34AE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ind w:left="-160" w:right="-10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EAD5C0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BAF754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Estimated Expenditure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3532A8E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ind w:left="-93" w:right="-110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</w:tr>
            <w:tr w:rsidR="004E313D" w:rsidRPr="00B16FB4" w14:paraId="342122CE" w14:textId="77777777" w:rsidTr="00027378">
              <w:trPr>
                <w:trHeight w:val="53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B10E12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9A5CD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E9D0B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Support to TCS for Annual Session, Integrated Workshop, ESCAP Session, PTC Session and other activities related to resource mobilization and representation at international meetings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F815E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13,000.00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D259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7260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13,000.00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AF27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17,000.00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5DA1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0B6F4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7E97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30,000.00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84D77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BE57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30,000.00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2AE3D1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16ADD7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BC01CE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12,000.00 </w:t>
                  </w:r>
                </w:p>
              </w:tc>
            </w:tr>
            <w:tr w:rsidR="004E313D" w:rsidRPr="00B16FB4" w14:paraId="29BC438D" w14:textId="77777777" w:rsidTr="00027378">
              <w:trPr>
                <w:trHeight w:val="35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4119B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A847C5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A3D16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Support and Organization of the Integrated Workshop (USD3,000.00 for host member and USD2,000 for others)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A6340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273DA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3DC5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9F9A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5,000.00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4B975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FADC3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F3FD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5,000.00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A0D95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FE92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2661511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E71C9B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6E540E7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0462C62D" w14:textId="77777777" w:rsidTr="00027378">
              <w:trPr>
                <w:trHeight w:val="35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783AF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7BA95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ALL WGS (IWS ONLY)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1B651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to attend Integrated Workshop (IWS) joint with TRCG Forum (AWG, WGM, WGH, WGDRR and TRCG)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2D77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0A01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B2EA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98DC3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68,000.00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45CC6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410.13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BF66C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67,589.87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D5E41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68,000.00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B0D8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410.13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209F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67,589.87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8245AF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5C2655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0DB56EA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5EB5DD08" w14:textId="77777777" w:rsidTr="00027378">
              <w:trPr>
                <w:trHeight w:val="24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59671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4#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D4C6C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TRCG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DAAFF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for attachment of four (4) forecasters to RSMC Tokyo – Typhoon Center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C568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B0C97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ECD0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7D433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895AF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74A85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A612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11,000.00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CF4D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E9013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11,000.00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0E08E8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1C861C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F5AEFF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11,000.00 </w:t>
                  </w:r>
                </w:p>
              </w:tc>
            </w:tr>
            <w:tr w:rsidR="004E313D" w:rsidRPr="00B16FB4" w14:paraId="3AC073F3" w14:textId="77777777" w:rsidTr="00027378">
              <w:trPr>
                <w:trHeight w:val="138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ED731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661F5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CE07F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Enhancing Utilization of </w:t>
                  </w:r>
                  <w:proofErr w:type="spellStart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Himawari</w:t>
                  </w:r>
                  <w:proofErr w:type="spellEnd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8/9 Product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1506D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3699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60AB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36C26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9,000.00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CE0AF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8896F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9,000.00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4D37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9,000.00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00F2D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71ED7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9,000.00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5AEC3E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9EED3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7FFC8A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27DF485E" w14:textId="77777777" w:rsidTr="00027378">
              <w:trPr>
                <w:trHeight w:val="12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2CF23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55FA8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7819B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Publication of Tropical Cyclone Research and Review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FDFD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BC25A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FE82D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E4AE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9,000.00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BC166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B40D6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9,000.00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73647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9,000.00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E2E64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8132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9,000.00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AF4445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EFABA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098256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1DDFE839" w14:textId="77777777" w:rsidTr="00027378">
              <w:trPr>
                <w:trHeight w:val="187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E80C3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29CAE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593AA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Development of regional radar network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2D2BB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F29A6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9CDD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FB617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6E55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288BD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8,000.00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89F6D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CFB5B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AA73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8,000.00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26CAC6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E1E248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56C7C0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07E01075" w14:textId="77777777" w:rsidTr="00027378">
              <w:trPr>
                <w:trHeight w:val="172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1DCA2F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64591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BA70C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Technology transfer of the Typhoon Analysis and Prediction System (TOS)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5E07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0B1A2" w14:textId="584047EC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B787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14F93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</w:t>
                  </w:r>
                </w:p>
                <w:p w14:paraId="0439DE5B" w14:textId="19861431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5DE2F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</w:t>
                  </w:r>
                </w:p>
                <w:p w14:paraId="3B13EA1A" w14:textId="5E16A7F2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EEF623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</w:t>
                  </w:r>
                </w:p>
                <w:p w14:paraId="0608C542" w14:textId="7B9980CB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656AA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</w:t>
                  </w:r>
                </w:p>
                <w:p w14:paraId="19843857" w14:textId="4C65896F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-  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2206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06F8C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        </w:t>
                  </w:r>
                </w:p>
                <w:p w14:paraId="3551A4C6" w14:textId="0147B4D1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-  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2B10DB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4732672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6,000.00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3AB3CB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B44DA80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6B7F25F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6,000.00 </w:t>
                  </w:r>
                </w:p>
              </w:tc>
            </w:tr>
            <w:tr w:rsidR="004E313D" w:rsidRPr="00B16FB4" w14:paraId="46247AD3" w14:textId="77777777" w:rsidTr="00027378">
              <w:trPr>
                <w:trHeight w:val="43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E4141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E2DFE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B3F02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Parallel Analysis of Satellite Data in Operational Tropical Cyclone Monitoring (Available data used in operational tropical cyclone analysis)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10657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11CF5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C042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4884B7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</w:t>
                  </w:r>
                </w:p>
                <w:p w14:paraId="5B1848EE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4DB2B43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B989E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D86BD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6E56F698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93F21D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017831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</w:t>
                  </w:r>
                </w:p>
                <w:p w14:paraId="216CAFCB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61A0B6D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43E5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2935D9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</w:t>
                  </w:r>
                </w:p>
                <w:p w14:paraId="2703AB5D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52D1C70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4CE4DB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989037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8576BE2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CD2B402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3A50BB0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4E7D73B0" w14:textId="77777777" w:rsidTr="00027378">
              <w:trPr>
                <w:trHeight w:val="120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88C4B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EFBF6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8EB63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Radar Integrated Nowcasting System (</w:t>
                  </w:r>
                  <w:proofErr w:type="spellStart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RaINS</w:t>
                  </w:r>
                  <w:proofErr w:type="spellEnd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18BF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2C64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E521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2F79E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5,000.00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41B9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40C3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533A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5,000.00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C7FA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A745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5,000.00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BE612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AA1374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5D2AE8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2BE87785" w14:textId="77777777" w:rsidTr="00027378">
              <w:trPr>
                <w:trHeight w:val="23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CC053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F03C5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477BA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OSUFFIM Phase-II: Extension of OSUFFIM Application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0337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2A4E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E3CB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8C14C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06813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971FA5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2BA5FE0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8,000.00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45DA75" w14:textId="77777777" w:rsidR="00D2648B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</w:t>
                  </w:r>
                </w:p>
                <w:p w14:paraId="1A0FC490" w14:textId="3A9EDB0A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F4969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10F65" w14:textId="77777777" w:rsidR="00D2648B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</w:t>
                  </w:r>
                </w:p>
                <w:p w14:paraId="6742D7C1" w14:textId="41DAB3D0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8,000.00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A5BF55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4DF9F2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F58E086" w14:textId="77777777" w:rsidR="00D2648B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</w:t>
                  </w:r>
                </w:p>
                <w:p w14:paraId="11E8D2B7" w14:textId="3B2897EB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-   </w:t>
                  </w:r>
                </w:p>
              </w:tc>
            </w:tr>
            <w:tr w:rsidR="004E313D" w:rsidRPr="00B16FB4" w14:paraId="531D7D27" w14:textId="77777777" w:rsidTr="00027378">
              <w:trPr>
                <w:trHeight w:val="4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3DF64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1D7D7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626A1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Impact Assessment of Climate Change on Water Resource Variability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CA88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2946E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14D2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-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8BC95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5F7798E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321B5C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3F503D7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1C131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4F6D1D9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4,000.00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3EFF6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FE9714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AAAFF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E73E6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0521031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E81511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210CC3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977A3FC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DDAEF5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-   </w:t>
                  </w:r>
                </w:p>
              </w:tc>
            </w:tr>
            <w:tr w:rsidR="004E313D" w:rsidRPr="00B16FB4" w14:paraId="584550ED" w14:textId="77777777" w:rsidTr="00027378">
              <w:trPr>
                <w:trHeight w:val="26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572E3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493CC4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11F7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Application of Hydrological Data Quality Control System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F0868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6687C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455F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1352DB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</w:t>
                  </w:r>
                </w:p>
                <w:p w14:paraId="445E58C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808D20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48B305BA" w14:textId="43308E89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3,351.68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F8937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E6FB1E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648.32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082011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38C2F47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9F764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27046F9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3,351.68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A2A3A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0272F79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648.32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F924EA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AE11A5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8BD58A0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02FDA8E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71033B66" w14:textId="77777777" w:rsidTr="00027378">
              <w:trPr>
                <w:trHeight w:val="221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63E77F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8DA78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60F40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Enhancement of Flood Forecasting Reliability with Radar Rainfall Data and Stochastic Technique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7EB8C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2F33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B9982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E6D08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6579781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3,000.00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01D0D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B4CB6C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2ECE4D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3,000.00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142EC7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25348E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3,000.00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FCF9C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7F6C4E6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921EE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6E67972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3,000.00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71F92F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155935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B02AF1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38114C29" w14:textId="77777777" w:rsidTr="00027378">
              <w:trPr>
                <w:trHeight w:val="17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40AAD8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B0802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30CC5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Platform on Water Resilience and Disaster under IFI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1B97E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EFCD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55A27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7509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C27D1" w14:textId="6DE1B10A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C0712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1415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7,000.00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4FA4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3254C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7,000.00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FEC229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0F8378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D76F7E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D2648B" w:rsidRPr="00B16FB4" w14:paraId="5C568971" w14:textId="77777777" w:rsidTr="00027378">
              <w:trPr>
                <w:trHeight w:val="23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A3824F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CADA21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1EFE21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Knowledge Sharing on Storm Surge Inundation Mapping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7FF2D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503E5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3118F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54940" w14:textId="77777777" w:rsidR="00D2648B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1D97CA39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359DBF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190F4" w14:textId="77777777" w:rsidR="00D2648B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4052934B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4,000.00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E975FE" w14:textId="77777777" w:rsidR="00D2648B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296071A2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F41DF4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E0C21" w14:textId="77777777" w:rsidR="00D2648B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3C943CCF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DED9D8E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FC20795" w14:textId="77777777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906FE4C" w14:textId="79C59155" w:rsidR="00D2648B" w:rsidRPr="00B16FB4" w:rsidRDefault="00D2648B" w:rsidP="009F34B2">
                  <w:pPr>
                    <w:framePr w:hSpace="180" w:wrap="around" w:hAnchor="margin" w:y="330"/>
                    <w:spacing w:line="160" w:lineRule="exact"/>
                    <w:ind w:right="-150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</w:t>
                  </w: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-</w:t>
                  </w: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-   </w:t>
                  </w:r>
                </w:p>
              </w:tc>
            </w:tr>
            <w:tr w:rsidR="004E313D" w:rsidRPr="00B16FB4" w14:paraId="7033DB53" w14:textId="77777777" w:rsidTr="00027378">
              <w:trPr>
                <w:trHeight w:val="150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E39A1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9BC06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31B524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Capacity Building/Knowledge Sharing in DRR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F120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44CD1" w14:textId="5F3A2A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3F4C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330E2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10,000.00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B2B20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658C4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10,000.00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3DE7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10,000.00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3AE83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BE73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10,000.00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A12036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01A02E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0EF1CE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7CB6B66E" w14:textId="77777777" w:rsidTr="00027378">
              <w:trPr>
                <w:trHeight w:val="11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71E37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C30496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7E152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Benefit Evaluation of Typhoon DRR (STI)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FEF78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BA96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E8B7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4A27A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6,000.00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02B9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4948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6,000.00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3992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6,000.00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471BE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713C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6,000.00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E8DF05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6490A3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B1917E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73D7E72E" w14:textId="77777777" w:rsidTr="00027378">
              <w:trPr>
                <w:trHeight w:val="9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8819F0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BEE68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9E7CB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Making the Educational Videos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246BC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67FB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E569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0C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2,000.00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15F9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1,725.91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9D078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274.09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35F68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0170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1,725.91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C11E9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274.09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4BEA09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02329E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00C52F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4E313D" w:rsidRPr="00B16FB4" w14:paraId="0843ABB6" w14:textId="77777777" w:rsidTr="00027378">
              <w:trPr>
                <w:trHeight w:val="23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CCCFE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51236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C795E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Seminar for TC Crowd-sourcing high density non-conventional weather data (HKO)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FCD2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E87E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11D0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3B3DE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79081E1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12,000.00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766AE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F51EB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0C267AD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12,000.00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FC3FF" w14:textId="77777777" w:rsidR="00D2648B" w:rsidRDefault="00D2648B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3B43551C" w14:textId="2D7FFB13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24E632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F9FC988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03372E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2668B23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989749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949CC4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F2F4F7C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450913A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E90995" w:rsidRPr="00B16FB4" w14:paraId="45D43FCB" w14:textId="77777777" w:rsidTr="00027378">
              <w:trPr>
                <w:trHeight w:val="210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271F27E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149B68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24,000.00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3EB75E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B17600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24,000.00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ACB09E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188,000.00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A49148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5,487.72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40A55EE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182,512.28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3359D6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212,000.00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5AE5479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5,487.72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28F7983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206,512.28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D981AB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29,000.00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F461EC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101662AD" w14:textId="7B5C7E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29,000.00 </w:t>
                  </w:r>
                </w:p>
              </w:tc>
            </w:tr>
            <w:tr w:rsidR="004E313D" w:rsidRPr="00B16FB4" w14:paraId="04821F73" w14:textId="77777777" w:rsidTr="00027378">
              <w:trPr>
                <w:trHeight w:val="23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AA02A6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86D10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ind w:left="-86" w:right="-103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WGM_TRCG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0F162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Training Workshop in conjunction with the meeting on WGM Project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27B3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CDAFAB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D8FFE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9011EB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</w:t>
                  </w:r>
                </w:p>
                <w:p w14:paraId="7EDEE18A" w14:textId="0AB65964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E6361A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</w:t>
                  </w:r>
                </w:p>
                <w:p w14:paraId="477F5F0C" w14:textId="6B90E676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48CB7C" w14:textId="77777777" w:rsidR="004E43BF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</w:t>
                  </w:r>
                </w:p>
                <w:p w14:paraId="7C6E2932" w14:textId="020C2DE1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398D8" w14:textId="77777777" w:rsidR="00872A24" w:rsidRDefault="00872A24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18CA8D12" w14:textId="18E89C5F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2A15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444A1D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6FDC2D9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CCF2CF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2FCD17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7FD15C1" w14:textId="77777777" w:rsidR="004E313D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63385E2F" w14:textId="78B6D3CF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12,000.00 </w:t>
                  </w:r>
                </w:p>
              </w:tc>
            </w:tr>
            <w:tr w:rsidR="00E90995" w:rsidRPr="00B16FB4" w14:paraId="4586266A" w14:textId="77777777" w:rsidTr="00027378">
              <w:trPr>
                <w:trHeight w:val="232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0EFD213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 for Special Budget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FF136A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3CA19B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B49E0D7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C438400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52BE36C" w14:textId="567137D3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FC05D8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1D1063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AE77332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C3B267F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440AE1A" w14:textId="4A8800BC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063FEB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72FF2E6" w14:textId="7ED8A509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12,000.00 </w:t>
                  </w:r>
                </w:p>
              </w:tc>
            </w:tr>
            <w:tr w:rsidR="004E313D" w:rsidRPr="00B16FB4" w14:paraId="5AA2468F" w14:textId="77777777" w:rsidTr="00027378">
              <w:trPr>
                <w:trHeight w:val="348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C8793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Grand Total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69EEC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36,000.00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FA93CD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04DFD6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36,000.00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BEFB5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188,000.00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7B9DC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5,487.72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A2153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182,512.28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14FF8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224,000.00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9CA7E1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5,487.72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E12C8A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218,512.28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676A71E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41,000.00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0F5DC79" w14:textId="77777777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317FF19" w14:textId="266C8D93" w:rsidR="004E313D" w:rsidRPr="00B16FB4" w:rsidRDefault="004E313D" w:rsidP="009F34B2">
                  <w:pPr>
                    <w:framePr w:hSpace="180" w:wrap="around" w:hAnchor="margin" w:y="330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41,000.00 </w:t>
                  </w:r>
                </w:p>
              </w:tc>
            </w:tr>
          </w:tbl>
          <w:p w14:paraId="2BE0A6BB" w14:textId="60063436" w:rsidR="00B24730" w:rsidRPr="00673D97" w:rsidRDefault="00B24730" w:rsidP="00E90995">
            <w:pPr>
              <w:spacing w:line="200" w:lineRule="exact"/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</w:pPr>
          </w:p>
        </w:tc>
      </w:tr>
    </w:tbl>
    <w:p w14:paraId="79C10A53" w14:textId="77777777" w:rsidR="00E22A19" w:rsidRDefault="00B52FF5" w:rsidP="00B52FF5">
      <w:pPr>
        <w:spacing w:line="160" w:lineRule="exact"/>
        <w:jc w:val="left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sz w:val="14"/>
          <w:szCs w:val="14"/>
        </w:rPr>
        <w:t xml:space="preserve">   </w:t>
      </w:r>
    </w:p>
    <w:p w14:paraId="3ACE6F12" w14:textId="66260095" w:rsidR="00B52FF5" w:rsidRDefault="00E22A19" w:rsidP="00B52FF5">
      <w:pPr>
        <w:spacing w:line="160" w:lineRule="exact"/>
        <w:jc w:val="left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sz w:val="14"/>
          <w:szCs w:val="14"/>
        </w:rPr>
        <w:t xml:space="preserve">   </w:t>
      </w:r>
      <w:r w:rsidR="00B52FF5">
        <w:rPr>
          <w:rFonts w:ascii="Arial" w:eastAsia="Times New Roman" w:hAnsi="Arial" w:cs="Arial"/>
          <w:sz w:val="14"/>
          <w:szCs w:val="14"/>
        </w:rPr>
        <w:t xml:space="preserve">  </w:t>
      </w:r>
      <w:r w:rsidR="00B52FF5" w:rsidRPr="00B16FB4">
        <w:rPr>
          <w:rFonts w:ascii="Arial" w:eastAsia="Times New Roman" w:hAnsi="Arial" w:cs="Arial"/>
          <w:sz w:val="14"/>
          <w:szCs w:val="14"/>
        </w:rPr>
        <w:t>#Directly handled by WMO</w:t>
      </w:r>
    </w:p>
    <w:p w14:paraId="1C87CC0D" w14:textId="77777777" w:rsidR="00B52FF5" w:rsidRDefault="00B52FF5" w:rsidP="00B52FF5">
      <w:pPr>
        <w:spacing w:line="160" w:lineRule="exact"/>
        <w:jc w:val="left"/>
        <w:rPr>
          <w:rFonts w:ascii="Arial" w:eastAsia="Times New Roman" w:hAnsi="Arial" w:cs="Arial"/>
          <w:sz w:val="14"/>
          <w:szCs w:val="14"/>
        </w:rPr>
      </w:pPr>
    </w:p>
    <w:p w14:paraId="20ABBF47" w14:textId="2D06E52E" w:rsidR="00B52FF5" w:rsidRDefault="00B52FF5" w:rsidP="00B52FF5">
      <w:pPr>
        <w:spacing w:line="160" w:lineRule="exact"/>
        <w:jc w:val="left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sz w:val="14"/>
          <w:szCs w:val="14"/>
        </w:rPr>
        <w:t xml:space="preserve">     </w:t>
      </w:r>
      <w:r w:rsidRPr="00B16FB4">
        <w:rPr>
          <w:rFonts w:ascii="Arial" w:eastAsia="Times New Roman" w:hAnsi="Arial" w:cs="Arial"/>
          <w:sz w:val="14"/>
          <w:szCs w:val="14"/>
        </w:rPr>
        <w:t>* Budget approved from April-December 2021 plus additional 3 months from January - March 2022 (USD1</w:t>
      </w:r>
      <w:r>
        <w:rPr>
          <w:rFonts w:ascii="Arial" w:eastAsia="Times New Roman" w:hAnsi="Arial" w:cs="Arial"/>
          <w:sz w:val="14"/>
          <w:szCs w:val="14"/>
        </w:rPr>
        <w:t>88</w:t>
      </w:r>
      <w:r w:rsidRPr="00B16FB4">
        <w:rPr>
          <w:rFonts w:ascii="Arial" w:eastAsia="Times New Roman" w:hAnsi="Arial" w:cs="Arial"/>
          <w:sz w:val="14"/>
          <w:szCs w:val="14"/>
        </w:rPr>
        <w:t>,000.00+USD</w:t>
      </w:r>
      <w:r>
        <w:rPr>
          <w:rFonts w:ascii="Arial" w:eastAsia="Times New Roman" w:hAnsi="Arial" w:cs="Arial"/>
          <w:sz w:val="14"/>
          <w:szCs w:val="14"/>
        </w:rPr>
        <w:t>41</w:t>
      </w:r>
      <w:r w:rsidRPr="00B16FB4">
        <w:rPr>
          <w:rFonts w:ascii="Arial" w:eastAsia="Times New Roman" w:hAnsi="Arial" w:cs="Arial"/>
          <w:sz w:val="14"/>
          <w:szCs w:val="14"/>
        </w:rPr>
        <w:t>,000.00=USD229,000.00)</w:t>
      </w:r>
    </w:p>
    <w:p w14:paraId="4A51C648" w14:textId="3E3086AE" w:rsidR="004F5FE4" w:rsidRDefault="004F5FE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tbl>
      <w:tblPr>
        <w:tblW w:w="8080" w:type="dxa"/>
        <w:tblInd w:w="846" w:type="dxa"/>
        <w:tblLook w:val="04A0" w:firstRow="1" w:lastRow="0" w:firstColumn="1" w:lastColumn="0" w:noHBand="0" w:noVBand="1"/>
      </w:tblPr>
      <w:tblGrid>
        <w:gridCol w:w="4419"/>
        <w:gridCol w:w="1032"/>
        <w:gridCol w:w="1211"/>
        <w:gridCol w:w="1418"/>
      </w:tblGrid>
      <w:tr w:rsidR="00290730" w:rsidRPr="00290730" w14:paraId="4E3802D1" w14:textId="77777777" w:rsidTr="00290730">
        <w:trPr>
          <w:trHeight w:val="293"/>
        </w:trPr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B6B0" w14:textId="77777777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bookmarkStart w:id="2" w:name="_Hlk93412091"/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Period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0C5" w14:textId="77777777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2F72" w14:textId="77777777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Estimated Expenditure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0600" w14:textId="77777777" w:rsidR="00290730" w:rsidRPr="00290730" w:rsidRDefault="00290730" w:rsidP="00290730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Net Income (Expenditure)</w:t>
            </w:r>
          </w:p>
        </w:tc>
      </w:tr>
      <w:tr w:rsidR="00290730" w:rsidRPr="00290730" w14:paraId="655B9850" w14:textId="77777777" w:rsidTr="00290730">
        <w:trPr>
          <w:trHeight w:val="156"/>
        </w:trPr>
        <w:tc>
          <w:tcPr>
            <w:tcW w:w="4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FD71" w14:textId="77777777" w:rsidR="00290730" w:rsidRPr="00290730" w:rsidRDefault="00290730" w:rsidP="00290730">
            <w:pPr>
              <w:spacing w:line="160" w:lineRule="exact"/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(E)</w:t>
            </w: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Total Balance from 1 April to 31 December 2021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B902" w14:textId="4BA540C9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188,000.00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5D37" w14:textId="153EB0B5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5,487.72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D880" w14:textId="24747778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182,512.28 </w:t>
            </w:r>
          </w:p>
        </w:tc>
      </w:tr>
      <w:tr w:rsidR="00290730" w:rsidRPr="00290730" w14:paraId="37474B9C" w14:textId="77777777" w:rsidTr="00290730">
        <w:trPr>
          <w:trHeight w:val="156"/>
        </w:trPr>
        <w:tc>
          <w:tcPr>
            <w:tcW w:w="4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31E6" w14:textId="77777777" w:rsidR="00290730" w:rsidRPr="00290730" w:rsidRDefault="00290730" w:rsidP="00290730">
            <w:pPr>
              <w:spacing w:line="160" w:lineRule="exact"/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(F)</w:t>
            </w: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Total Balance from 1 January to 31 March 2022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E932" w14:textId="117DF87E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41,000.00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F62F" w14:textId="142F5544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            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4CCD" w14:textId="4F99184B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    41,000.00 </w:t>
            </w:r>
          </w:p>
        </w:tc>
      </w:tr>
      <w:tr w:rsidR="00290730" w:rsidRPr="00290730" w14:paraId="2ED4C5A3" w14:textId="77777777" w:rsidTr="00290730">
        <w:trPr>
          <w:trHeight w:val="215"/>
        </w:trPr>
        <w:tc>
          <w:tcPr>
            <w:tcW w:w="4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722B" w14:textId="77777777" w:rsidR="00290730" w:rsidRPr="00290730" w:rsidRDefault="00290730" w:rsidP="00290730">
            <w:pPr>
              <w:spacing w:line="160" w:lineRule="exact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TCTF Budget from 1 April 2021 to 31 March 2022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B4EF" w14:textId="4FD595FF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229,000.00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2271" w14:textId="2255F194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5,487.72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3F49" w14:textId="55796BC7" w:rsidR="00290730" w:rsidRPr="00290730" w:rsidRDefault="00290730" w:rsidP="00290730">
            <w:pPr>
              <w:spacing w:line="16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223,512.28 </w:t>
            </w:r>
          </w:p>
        </w:tc>
      </w:tr>
      <w:bookmarkEnd w:id="2"/>
    </w:tbl>
    <w:p w14:paraId="66ABA8D6" w14:textId="77777777" w:rsidR="004F5FE4" w:rsidRDefault="004F5FE4" w:rsidP="00290730">
      <w:pPr>
        <w:tabs>
          <w:tab w:val="left" w:pos="1222"/>
          <w:tab w:val="center" w:pos="5083"/>
        </w:tabs>
        <w:adjustRightInd w:val="0"/>
        <w:snapToGrid w:val="0"/>
        <w:jc w:val="left"/>
        <w:rPr>
          <w:noProof/>
        </w:rPr>
      </w:pPr>
    </w:p>
    <w:p w14:paraId="0C1584D4" w14:textId="0D9E80F3" w:rsidR="007960F5" w:rsidRDefault="0088616C" w:rsidP="00403518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  <w:r>
        <w:rPr>
          <w:noProof/>
        </w:rPr>
        <w:t>3</w:t>
      </w:r>
    </w:p>
    <w:p w14:paraId="6F7AC3B1" w14:textId="53B24AEC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9F10FAE" w14:textId="2FF37F26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12DD4396" w14:textId="77777777" w:rsidR="0088616C" w:rsidRDefault="0088616C" w:rsidP="0083130A">
      <w:pPr>
        <w:adjustRightInd w:val="0"/>
        <w:snapToGrid w:val="0"/>
        <w:rPr>
          <w:b/>
          <w:bCs/>
          <w:noProof/>
        </w:rPr>
      </w:pPr>
      <w:bookmarkStart w:id="3" w:name="_Hlk30082713"/>
    </w:p>
    <w:p w14:paraId="5A084B09" w14:textId="77777777" w:rsidR="0088616C" w:rsidRDefault="0088616C" w:rsidP="0083130A">
      <w:pPr>
        <w:adjustRightInd w:val="0"/>
        <w:snapToGrid w:val="0"/>
        <w:rPr>
          <w:b/>
          <w:bCs/>
          <w:noProof/>
        </w:rPr>
      </w:pPr>
    </w:p>
    <w:p w14:paraId="72D2FF6D" w14:textId="4D769A3F" w:rsidR="0083130A" w:rsidRPr="0088616C" w:rsidRDefault="0083130A" w:rsidP="0083130A">
      <w:pPr>
        <w:adjustRightInd w:val="0"/>
        <w:snapToGrid w:val="0"/>
        <w:rPr>
          <w:b/>
          <w:bCs/>
          <w:noProof/>
          <w:sz w:val="24"/>
          <w:szCs w:val="24"/>
        </w:rPr>
      </w:pPr>
      <w:r w:rsidRPr="0088616C">
        <w:rPr>
          <w:b/>
          <w:bCs/>
          <w:noProof/>
          <w:sz w:val="24"/>
          <w:szCs w:val="24"/>
        </w:rPr>
        <w:t>Summary of TCTF budget 201</w:t>
      </w:r>
      <w:r w:rsidR="003B74F3" w:rsidRPr="0088616C">
        <w:rPr>
          <w:b/>
          <w:bCs/>
          <w:noProof/>
          <w:sz w:val="24"/>
          <w:szCs w:val="24"/>
        </w:rPr>
        <w:t>9</w:t>
      </w:r>
      <w:r w:rsidRPr="0088616C">
        <w:rPr>
          <w:b/>
          <w:bCs/>
          <w:noProof/>
          <w:sz w:val="24"/>
          <w:szCs w:val="24"/>
        </w:rPr>
        <w:t>/20</w:t>
      </w:r>
      <w:r w:rsidR="003B74F3" w:rsidRPr="0088616C">
        <w:rPr>
          <w:b/>
          <w:bCs/>
          <w:noProof/>
          <w:sz w:val="24"/>
          <w:szCs w:val="24"/>
        </w:rPr>
        <w:t>20</w:t>
      </w:r>
      <w:r w:rsidR="00811242" w:rsidRPr="0088616C">
        <w:rPr>
          <w:b/>
          <w:bCs/>
          <w:noProof/>
          <w:sz w:val="24"/>
          <w:szCs w:val="24"/>
        </w:rPr>
        <w:t>,</w:t>
      </w:r>
      <w:r w:rsidRPr="0088616C">
        <w:rPr>
          <w:b/>
          <w:bCs/>
          <w:noProof/>
          <w:sz w:val="24"/>
          <w:szCs w:val="24"/>
        </w:rPr>
        <w:t xml:space="preserve"> </w:t>
      </w:r>
      <w:r w:rsidR="00811242" w:rsidRPr="0088616C">
        <w:rPr>
          <w:b/>
          <w:bCs/>
          <w:noProof/>
          <w:sz w:val="24"/>
          <w:szCs w:val="24"/>
        </w:rPr>
        <w:t>2020/2021</w:t>
      </w:r>
      <w:r w:rsidR="003B74F3" w:rsidRPr="0088616C">
        <w:rPr>
          <w:b/>
          <w:bCs/>
          <w:noProof/>
          <w:sz w:val="24"/>
          <w:szCs w:val="24"/>
        </w:rPr>
        <w:t xml:space="preserve"> and 2021/2022</w:t>
      </w:r>
      <w:r w:rsidR="00811242" w:rsidRPr="0088616C">
        <w:rPr>
          <w:b/>
          <w:bCs/>
          <w:noProof/>
          <w:sz w:val="24"/>
          <w:szCs w:val="24"/>
        </w:rPr>
        <w:t xml:space="preserve">, </w:t>
      </w:r>
      <w:r w:rsidRPr="0088616C">
        <w:rPr>
          <w:b/>
          <w:bCs/>
          <w:noProof/>
          <w:sz w:val="24"/>
          <w:szCs w:val="24"/>
        </w:rPr>
        <w:t xml:space="preserve"> with additional three months from January to March 20</w:t>
      </w:r>
      <w:r w:rsidR="003B74F3" w:rsidRPr="0088616C">
        <w:rPr>
          <w:b/>
          <w:bCs/>
          <w:noProof/>
          <w:sz w:val="24"/>
          <w:szCs w:val="24"/>
        </w:rPr>
        <w:t>20</w:t>
      </w:r>
      <w:r w:rsidRPr="0088616C">
        <w:rPr>
          <w:b/>
          <w:bCs/>
          <w:noProof/>
          <w:sz w:val="24"/>
          <w:szCs w:val="24"/>
        </w:rPr>
        <w:t xml:space="preserve"> to 202</w:t>
      </w:r>
      <w:r w:rsidR="003B74F3" w:rsidRPr="0088616C">
        <w:rPr>
          <w:b/>
          <w:bCs/>
          <w:noProof/>
          <w:sz w:val="24"/>
          <w:szCs w:val="24"/>
        </w:rPr>
        <w:t>2</w:t>
      </w:r>
      <w:r w:rsidRPr="0088616C">
        <w:rPr>
          <w:b/>
          <w:bCs/>
          <w:noProof/>
          <w:sz w:val="24"/>
          <w:szCs w:val="24"/>
        </w:rPr>
        <w:t xml:space="preserve"> </w:t>
      </w:r>
    </w:p>
    <w:bookmarkEnd w:id="3"/>
    <w:p w14:paraId="239DE505" w14:textId="77777777" w:rsidR="0083130A" w:rsidRDefault="0083130A" w:rsidP="0083130A">
      <w:pPr>
        <w:adjustRightInd w:val="0"/>
        <w:snapToGrid w:val="0"/>
        <w:rPr>
          <w:noProof/>
        </w:rPr>
      </w:pPr>
    </w:p>
    <w:p w14:paraId="7B67C45C" w14:textId="77777777" w:rsidR="0083130A" w:rsidRDefault="0083130A" w:rsidP="0083130A">
      <w:pPr>
        <w:adjustRightInd w:val="0"/>
        <w:snapToGrid w:val="0"/>
        <w:rPr>
          <w:noProof/>
        </w:rPr>
      </w:pPr>
    </w:p>
    <w:p w14:paraId="56E4EB91" w14:textId="77777777" w:rsidR="0083130A" w:rsidRDefault="0083130A" w:rsidP="0083130A">
      <w:pPr>
        <w:adjustRightInd w:val="0"/>
        <w:snapToGrid w:val="0"/>
        <w:rPr>
          <w:noProof/>
        </w:rPr>
      </w:pPr>
    </w:p>
    <w:p w14:paraId="01C56FF5" w14:textId="77777777" w:rsidR="0083130A" w:rsidRDefault="0083130A" w:rsidP="0083130A">
      <w:pPr>
        <w:adjustRightInd w:val="0"/>
        <w:snapToGrid w:val="0"/>
        <w:ind w:left="142"/>
        <w:rPr>
          <w:noProof/>
        </w:rPr>
      </w:pPr>
    </w:p>
    <w:tbl>
      <w:tblPr>
        <w:tblW w:w="10329" w:type="dxa"/>
        <w:tblInd w:w="2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418"/>
        <w:gridCol w:w="2112"/>
      </w:tblGrid>
      <w:tr w:rsidR="00DB38B3" w:rsidRPr="00137E98" w14:paraId="7F1C1135" w14:textId="77777777" w:rsidTr="0083130A">
        <w:trPr>
          <w:trHeight w:val="259"/>
        </w:trPr>
        <w:tc>
          <w:tcPr>
            <w:tcW w:w="5382" w:type="dxa"/>
            <w:shd w:val="clear" w:color="auto" w:fill="auto"/>
            <w:vAlign w:val="center"/>
          </w:tcPr>
          <w:p w14:paraId="0754BB59" w14:textId="3C7AC6EF" w:rsidR="00DB38B3" w:rsidRPr="0088616C" w:rsidRDefault="00DB38B3" w:rsidP="00DB38B3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A3E7A6" w14:textId="0F9DC3B1" w:rsidR="00DB38B3" w:rsidRPr="0088616C" w:rsidRDefault="00DB38B3" w:rsidP="00DB38B3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 Income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FAAC7D" w14:textId="4DFE3092" w:rsidR="00DB38B3" w:rsidRPr="0088616C" w:rsidRDefault="001D2A1A" w:rsidP="00027378">
            <w:pPr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Total </w:t>
            </w:r>
            <w:r w:rsidR="00DB38B3"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7255E97" w14:textId="77777777" w:rsidR="00DB38B3" w:rsidRPr="0088616C" w:rsidRDefault="00DB38B3" w:rsidP="00DB38B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05B80171" w14:textId="2768DC97" w:rsidR="00DB38B3" w:rsidRPr="0088616C" w:rsidRDefault="00DB38B3" w:rsidP="00DB38B3">
            <w:pPr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</w:t>
            </w:r>
            <w:r w:rsidR="00706077"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(Expenditure)</w:t>
            </w:r>
          </w:p>
        </w:tc>
      </w:tr>
      <w:tr w:rsidR="00DB38B3" w:rsidRPr="00137E98" w14:paraId="41D56134" w14:textId="77777777" w:rsidTr="0083130A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72CD1131" w14:textId="3F89B96A" w:rsidR="00DB38B3" w:rsidRPr="00DB38B3" w:rsidRDefault="00DB38B3" w:rsidP="00DB38B3">
            <w:pPr>
              <w:ind w:left="142"/>
              <w:rPr>
                <w:b/>
                <w:bCs/>
              </w:rPr>
            </w:pPr>
            <w:r w:rsidRPr="00DB38B3">
              <w:rPr>
                <w:b/>
                <w:bCs/>
              </w:rPr>
              <w:t>(</w:t>
            </w:r>
            <w:r w:rsidR="003B74F3">
              <w:rPr>
                <w:b/>
                <w:bCs/>
              </w:rPr>
              <w:t>A</w:t>
            </w:r>
            <w:r w:rsidRPr="00DB38B3">
              <w:rPr>
                <w:b/>
                <w:bCs/>
              </w:rPr>
              <w:t xml:space="preserve">)  </w:t>
            </w:r>
            <w:r w:rsidRPr="00DB38B3">
              <w:t>Total Balance from 1 April to 31 December 2019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197737" w14:textId="1C32948E" w:rsidR="00DB38B3" w:rsidRPr="00DB38B3" w:rsidRDefault="00DB38B3" w:rsidP="00DB38B3">
            <w:pPr>
              <w:ind w:left="142"/>
              <w:jc w:val="right"/>
              <w:rPr>
                <w:rFonts w:ascii="Calibri" w:eastAsia="Times New Roman" w:hAnsi="Calibri" w:cs="Arial"/>
                <w:lang w:eastAsia="en-US"/>
              </w:rPr>
            </w:pPr>
            <w:r w:rsidRPr="00DB38B3">
              <w:rPr>
                <w:rFonts w:ascii="Calibri" w:eastAsia="Times New Roman" w:hAnsi="Calibri" w:cs="Arial"/>
                <w:lang w:eastAsia="en-US"/>
              </w:rPr>
              <w:t>226,000.00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FF60E8" w14:textId="68AC3A18" w:rsidR="00DB38B3" w:rsidRPr="00DB38B3" w:rsidRDefault="00DB38B3" w:rsidP="00027378">
            <w:pPr>
              <w:jc w:val="right"/>
              <w:rPr>
                <w:rFonts w:ascii="Calibri" w:eastAsia="Times New Roman" w:hAnsi="Calibri" w:cs="Arial"/>
                <w:lang w:eastAsia="en-US"/>
              </w:rPr>
            </w:pPr>
            <w:r w:rsidRPr="00DB38B3">
              <w:rPr>
                <w:rFonts w:ascii="Calibri" w:eastAsia="Times New Roman" w:hAnsi="Calibri" w:cs="Arial"/>
                <w:lang w:eastAsia="en-US"/>
              </w:rPr>
              <w:t>150,626.85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F357BA5" w14:textId="00E76786" w:rsidR="00DB38B3" w:rsidRPr="00DB38B3" w:rsidRDefault="00DB38B3" w:rsidP="00DB38B3">
            <w:pPr>
              <w:ind w:left="142"/>
              <w:jc w:val="right"/>
              <w:rPr>
                <w:rFonts w:ascii="Calibri" w:eastAsia="Times New Roman" w:hAnsi="Calibri" w:cs="Arial"/>
                <w:lang w:eastAsia="en-US"/>
              </w:rPr>
            </w:pPr>
            <w:r w:rsidRPr="00DB38B3">
              <w:rPr>
                <w:rFonts w:ascii="Calibri" w:eastAsia="Times New Roman" w:hAnsi="Calibri" w:cs="Arial"/>
                <w:lang w:eastAsia="en-US"/>
              </w:rPr>
              <w:t>75,373.15</w:t>
            </w:r>
          </w:p>
        </w:tc>
      </w:tr>
      <w:tr w:rsidR="00DB38B3" w:rsidRPr="00137E98" w14:paraId="71949B8B" w14:textId="77777777" w:rsidTr="0083130A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31FECFE6" w14:textId="4EFEC274" w:rsidR="00DB38B3" w:rsidRPr="00DB38B3" w:rsidRDefault="00DB38B3" w:rsidP="00DB38B3">
            <w:pPr>
              <w:ind w:left="142"/>
              <w:rPr>
                <w:b/>
                <w:bCs/>
              </w:rPr>
            </w:pPr>
            <w:r w:rsidRPr="00DB38B3">
              <w:rPr>
                <w:b/>
                <w:bCs/>
              </w:rPr>
              <w:t>(</w:t>
            </w:r>
            <w:r w:rsidR="003B74F3">
              <w:rPr>
                <w:b/>
                <w:bCs/>
              </w:rPr>
              <w:t>B</w:t>
            </w:r>
            <w:r w:rsidRPr="00DB38B3">
              <w:rPr>
                <w:b/>
                <w:bCs/>
              </w:rPr>
              <w:t xml:space="preserve">) </w:t>
            </w:r>
            <w:r w:rsidRPr="00DB38B3">
              <w:t>Total Balance from 1 January to 31 March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7A7363" w14:textId="67C99CB3" w:rsidR="00DB38B3" w:rsidRPr="00DB38B3" w:rsidRDefault="00DB38B3" w:rsidP="00DB38B3">
            <w:pPr>
              <w:ind w:left="142"/>
              <w:jc w:val="right"/>
              <w:rPr>
                <w:rFonts w:ascii="Calibri" w:eastAsia="Times New Roman" w:hAnsi="Calibri" w:cs="Arial"/>
                <w:lang w:eastAsia="en-US"/>
              </w:rPr>
            </w:pPr>
            <w:r w:rsidRPr="00DB38B3">
              <w:rPr>
                <w:rFonts w:ascii="Calibri" w:eastAsia="Times New Roman" w:hAnsi="Calibri" w:cs="Arial"/>
                <w:lang w:eastAsia="en-US"/>
              </w:rPr>
              <w:t>10,000.00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A965B8" w14:textId="17E173F1" w:rsidR="00DB38B3" w:rsidRPr="00DB38B3" w:rsidRDefault="00DB38B3" w:rsidP="00DB38B3">
            <w:pPr>
              <w:ind w:left="142"/>
              <w:jc w:val="right"/>
              <w:rPr>
                <w:rFonts w:ascii="Calibri" w:eastAsia="Times New Roman" w:hAnsi="Calibri" w:cs="Arial"/>
                <w:lang w:eastAsia="en-US"/>
              </w:rPr>
            </w:pPr>
            <w:r w:rsidRPr="00DB38B3">
              <w:rPr>
                <w:rFonts w:ascii="Calibri" w:eastAsia="Times New Roman" w:hAnsi="Calibri" w:cs="Arial"/>
                <w:lang w:eastAsia="en-US"/>
              </w:rPr>
              <w:t>0.00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0B02BFF" w14:textId="3A27514D" w:rsidR="00DB38B3" w:rsidRPr="00DB38B3" w:rsidRDefault="00DB38B3" w:rsidP="00DB38B3">
            <w:pPr>
              <w:ind w:left="142"/>
              <w:jc w:val="right"/>
              <w:rPr>
                <w:rFonts w:ascii="Calibri" w:eastAsia="Times New Roman" w:hAnsi="Calibri" w:cs="Arial"/>
                <w:lang w:eastAsia="en-US"/>
              </w:rPr>
            </w:pPr>
            <w:r w:rsidRPr="00DB38B3">
              <w:rPr>
                <w:rFonts w:ascii="Calibri" w:eastAsia="Times New Roman" w:hAnsi="Calibri" w:cs="Arial"/>
                <w:lang w:eastAsia="en-US"/>
              </w:rPr>
              <w:t>10,000.00</w:t>
            </w:r>
          </w:p>
        </w:tc>
      </w:tr>
      <w:tr w:rsidR="00DB38B3" w:rsidRPr="00137E98" w14:paraId="27D0FCBB" w14:textId="77777777" w:rsidTr="00E1701A">
        <w:trPr>
          <w:trHeight w:val="449"/>
        </w:trPr>
        <w:tc>
          <w:tcPr>
            <w:tcW w:w="5382" w:type="dxa"/>
            <w:shd w:val="clear" w:color="auto" w:fill="auto"/>
            <w:vAlign w:val="center"/>
            <w:hideMark/>
          </w:tcPr>
          <w:p w14:paraId="6D200F64" w14:textId="2FDB9371" w:rsidR="00DB38B3" w:rsidRPr="00DB38B3" w:rsidRDefault="00DB38B3" w:rsidP="00DB38B3">
            <w:pPr>
              <w:ind w:left="142"/>
            </w:pPr>
            <w:r w:rsidRPr="00DB38B3">
              <w:t>Total TCTF Budget from 1 April 2019 to 31 March 2020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FB5EC0" w14:textId="3D72C5EE" w:rsidR="00DB38B3" w:rsidRPr="00DB38B3" w:rsidRDefault="00DB38B3" w:rsidP="00DB38B3">
            <w:pPr>
              <w:ind w:left="142"/>
              <w:jc w:val="right"/>
              <w:rPr>
                <w:b/>
                <w:bCs/>
              </w:rPr>
            </w:pPr>
            <w:r w:rsidRPr="00DB38B3">
              <w:rPr>
                <w:b/>
                <w:bCs/>
              </w:rPr>
              <w:t xml:space="preserve"> 236,000.00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6EA320" w14:textId="25177A0F" w:rsidR="00DB38B3" w:rsidRPr="00DB38B3" w:rsidRDefault="00DB38B3" w:rsidP="00DB38B3">
            <w:pPr>
              <w:ind w:left="142"/>
              <w:jc w:val="right"/>
              <w:rPr>
                <w:b/>
                <w:bCs/>
              </w:rPr>
            </w:pPr>
            <w:r w:rsidRPr="00DB38B3">
              <w:rPr>
                <w:b/>
                <w:bCs/>
              </w:rPr>
              <w:t xml:space="preserve">150,626.85      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6674BF04" w14:textId="26E4D1E7" w:rsidR="00DB38B3" w:rsidRPr="00DB38B3" w:rsidRDefault="00DB38B3" w:rsidP="00DB38B3">
            <w:pPr>
              <w:ind w:left="142"/>
              <w:jc w:val="right"/>
              <w:rPr>
                <w:b/>
                <w:bCs/>
              </w:rPr>
            </w:pPr>
            <w:r w:rsidRPr="00DB38B3">
              <w:rPr>
                <w:b/>
                <w:bCs/>
              </w:rPr>
              <w:t xml:space="preserve">         85,373.15 </w:t>
            </w:r>
          </w:p>
        </w:tc>
      </w:tr>
    </w:tbl>
    <w:p w14:paraId="177C6A94" w14:textId="77777777" w:rsidR="0083130A" w:rsidRDefault="0083130A" w:rsidP="0083130A">
      <w:pPr>
        <w:adjustRightInd w:val="0"/>
        <w:snapToGrid w:val="0"/>
        <w:ind w:left="142"/>
        <w:rPr>
          <w:noProof/>
        </w:rPr>
      </w:pPr>
    </w:p>
    <w:tbl>
      <w:tblPr>
        <w:tblW w:w="10341" w:type="dxa"/>
        <w:tblInd w:w="2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418"/>
        <w:gridCol w:w="2124"/>
      </w:tblGrid>
      <w:tr w:rsidR="0083130A" w:rsidRPr="00137E98" w14:paraId="7AE0F4CE" w14:textId="77777777" w:rsidTr="0083130A">
        <w:trPr>
          <w:trHeight w:val="259"/>
        </w:trPr>
        <w:tc>
          <w:tcPr>
            <w:tcW w:w="5382" w:type="dxa"/>
            <w:shd w:val="clear" w:color="auto" w:fill="auto"/>
            <w:vAlign w:val="center"/>
          </w:tcPr>
          <w:p w14:paraId="1B115EAC" w14:textId="77777777" w:rsidR="0083130A" w:rsidRPr="0088616C" w:rsidRDefault="0083130A" w:rsidP="0083130A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69BB17" w14:textId="77777777" w:rsidR="0083130A" w:rsidRPr="0088616C" w:rsidRDefault="0083130A" w:rsidP="0083130A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 Income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1300E3" w14:textId="348641E8" w:rsidR="00E1701A" w:rsidRDefault="00E1701A" w:rsidP="00027378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673B0339" w14:textId="5BCB51EE" w:rsidR="0083130A" w:rsidRPr="0088616C" w:rsidRDefault="0083130A" w:rsidP="00027378">
            <w:pPr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C7ACED8" w14:textId="77777777" w:rsidR="0083130A" w:rsidRPr="0088616C" w:rsidRDefault="0083130A" w:rsidP="0083130A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Net</w:t>
            </w:r>
          </w:p>
          <w:p w14:paraId="5DF77F71" w14:textId="3807AD72" w:rsidR="0083130A" w:rsidRPr="0088616C" w:rsidRDefault="0083130A" w:rsidP="0083130A">
            <w:pPr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</w:t>
            </w:r>
            <w:r w:rsidR="00706077"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88616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(Expenditure)</w:t>
            </w:r>
          </w:p>
        </w:tc>
      </w:tr>
      <w:tr w:rsidR="0083130A" w:rsidRPr="00137E98" w14:paraId="309F3127" w14:textId="77777777" w:rsidTr="0083130A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231C6C1D" w14:textId="4C1BE540" w:rsidR="0083130A" w:rsidRPr="009C5AF9" w:rsidRDefault="0083130A" w:rsidP="0083130A">
            <w:pPr>
              <w:ind w:left="142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(</w:t>
            </w:r>
            <w:r w:rsidR="003B74F3">
              <w:rPr>
                <w:rFonts w:eastAsia="Times New Roman" w:cs="Arial"/>
                <w:b/>
                <w:bCs/>
                <w:lang w:eastAsia="en-US"/>
              </w:rPr>
              <w:t>C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)  </w:t>
            </w:r>
            <w:r w:rsidRPr="009C5AF9">
              <w:rPr>
                <w:rFonts w:eastAsia="Times New Roman" w:cs="Arial"/>
                <w:lang w:eastAsia="en-US"/>
              </w:rPr>
              <w:t>Total Balance from 1 April to 31 December 20</w:t>
            </w:r>
            <w:r w:rsidR="00DB38B3" w:rsidRPr="009C5AF9">
              <w:rPr>
                <w:rFonts w:eastAsia="Times New Roman" w:cs="Arial"/>
                <w:lang w:eastAsia="en-US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6C4FF5" w14:textId="4DF11876" w:rsidR="0083130A" w:rsidRPr="009C5AF9" w:rsidRDefault="0083130A" w:rsidP="0083130A">
            <w:pPr>
              <w:ind w:left="142"/>
              <w:jc w:val="right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2</w:t>
            </w:r>
            <w:r w:rsidR="00DB38B3" w:rsidRPr="009C5AF9">
              <w:rPr>
                <w:rFonts w:eastAsia="Times New Roman" w:cs="Arial"/>
                <w:lang w:eastAsia="en-US"/>
              </w:rPr>
              <w:t>1</w:t>
            </w:r>
            <w:r w:rsidRPr="009C5AF9">
              <w:rPr>
                <w:rFonts w:eastAsia="Times New Roman" w:cs="Arial"/>
                <w:lang w:eastAsia="en-US"/>
              </w:rPr>
              <w:t>6,000.00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441F0E" w14:textId="54455F78" w:rsidR="0083130A" w:rsidRPr="009C5AF9" w:rsidRDefault="00DB38B3" w:rsidP="0083130A">
            <w:pPr>
              <w:ind w:left="142"/>
              <w:jc w:val="right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10,261.43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426826A4" w14:textId="7A931968" w:rsidR="0083130A" w:rsidRPr="009C5AF9" w:rsidRDefault="00DB38B3" w:rsidP="0083130A">
            <w:pPr>
              <w:ind w:left="142"/>
              <w:jc w:val="right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205</w:t>
            </w:r>
            <w:r w:rsidR="0083130A" w:rsidRPr="009C5AF9">
              <w:rPr>
                <w:rFonts w:eastAsia="Times New Roman" w:cs="Arial"/>
                <w:lang w:eastAsia="en-US"/>
              </w:rPr>
              <w:t>,</w:t>
            </w:r>
            <w:r w:rsidRPr="009C5AF9">
              <w:rPr>
                <w:rFonts w:eastAsia="Times New Roman" w:cs="Arial"/>
                <w:lang w:eastAsia="en-US"/>
              </w:rPr>
              <w:t>738</w:t>
            </w:r>
            <w:r w:rsidR="0083130A" w:rsidRPr="009C5AF9">
              <w:rPr>
                <w:rFonts w:eastAsia="Times New Roman" w:cs="Arial"/>
                <w:lang w:eastAsia="en-US"/>
              </w:rPr>
              <w:t>.</w:t>
            </w:r>
            <w:r w:rsidRPr="009C5AF9">
              <w:rPr>
                <w:rFonts w:eastAsia="Times New Roman" w:cs="Arial"/>
                <w:lang w:eastAsia="en-US"/>
              </w:rPr>
              <w:t>57</w:t>
            </w:r>
          </w:p>
        </w:tc>
      </w:tr>
      <w:tr w:rsidR="0083130A" w:rsidRPr="00137E98" w14:paraId="1F6B9CC1" w14:textId="77777777" w:rsidTr="0083130A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662D7B42" w14:textId="7CFD9220" w:rsidR="0083130A" w:rsidRPr="009C5AF9" w:rsidRDefault="0083130A" w:rsidP="0083130A">
            <w:pPr>
              <w:ind w:left="142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(</w:t>
            </w:r>
            <w:r w:rsidR="003B74F3">
              <w:rPr>
                <w:rFonts w:eastAsia="Times New Roman" w:cs="Arial"/>
                <w:b/>
                <w:bCs/>
                <w:lang w:eastAsia="en-US"/>
              </w:rPr>
              <w:t>D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)</w:t>
            </w:r>
            <w:r w:rsidRPr="009C5AF9">
              <w:rPr>
                <w:rFonts w:eastAsia="Times New Roman" w:cs="Arial"/>
                <w:lang w:eastAsia="en-US"/>
              </w:rPr>
              <w:t xml:space="preserve"> Total Balance from 1 January to 31 March 202</w:t>
            </w:r>
            <w:r w:rsidR="00DB38B3" w:rsidRPr="009C5AF9">
              <w:rPr>
                <w:rFonts w:eastAsia="Times New Roman" w:cs="Arial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DE87DD" w14:textId="6E408691" w:rsidR="0083130A" w:rsidRPr="009C5AF9" w:rsidRDefault="00DB38B3" w:rsidP="0083130A">
            <w:pPr>
              <w:ind w:left="142"/>
              <w:jc w:val="right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36</w:t>
            </w:r>
            <w:r w:rsidR="0083130A" w:rsidRPr="009C5AF9">
              <w:rPr>
                <w:rFonts w:eastAsia="Times New Roman" w:cs="Arial"/>
                <w:lang w:eastAsia="en-US"/>
              </w:rPr>
              <w:t>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0F10E9" w14:textId="68A0319D" w:rsidR="0083130A" w:rsidRPr="009C5AF9" w:rsidRDefault="00DB38B3" w:rsidP="0083130A">
            <w:pPr>
              <w:ind w:left="142"/>
              <w:jc w:val="right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0</w:t>
            </w:r>
            <w:r w:rsidR="0083130A" w:rsidRPr="009C5AF9">
              <w:rPr>
                <w:rFonts w:eastAsia="Times New Roman" w:cs="Arial"/>
                <w:lang w:eastAsia="en-US"/>
              </w:rPr>
              <w:t>.00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02089C94" w14:textId="550EB212" w:rsidR="0083130A" w:rsidRPr="009C5AF9" w:rsidRDefault="00DB38B3" w:rsidP="0083130A">
            <w:pPr>
              <w:ind w:left="142"/>
              <w:jc w:val="right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36,00</w:t>
            </w:r>
            <w:r w:rsidR="0083130A" w:rsidRPr="009C5AF9">
              <w:rPr>
                <w:rFonts w:eastAsia="Times New Roman" w:cs="Arial"/>
                <w:lang w:eastAsia="en-US"/>
              </w:rPr>
              <w:t>0.00</w:t>
            </w:r>
          </w:p>
        </w:tc>
      </w:tr>
      <w:tr w:rsidR="0083130A" w:rsidRPr="00137E98" w14:paraId="1B45F154" w14:textId="77777777" w:rsidTr="0083130A">
        <w:trPr>
          <w:trHeight w:val="557"/>
        </w:trPr>
        <w:tc>
          <w:tcPr>
            <w:tcW w:w="5382" w:type="dxa"/>
            <w:shd w:val="clear" w:color="auto" w:fill="auto"/>
            <w:vAlign w:val="center"/>
            <w:hideMark/>
          </w:tcPr>
          <w:p w14:paraId="7E695A6C" w14:textId="11A0D942" w:rsidR="0083130A" w:rsidRPr="009C5AF9" w:rsidRDefault="0083130A" w:rsidP="0083130A">
            <w:pPr>
              <w:ind w:left="142"/>
              <w:rPr>
                <w:rFonts w:eastAsia="Times New Roman" w:cs="Arial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Total TCTF Budget from 1 April 20</w:t>
            </w:r>
            <w:r w:rsidR="00DB38B3" w:rsidRPr="009C5AF9">
              <w:rPr>
                <w:rFonts w:eastAsia="Times New Roman" w:cs="Arial"/>
                <w:lang w:eastAsia="en-US"/>
              </w:rPr>
              <w:t>20</w:t>
            </w:r>
            <w:r w:rsidRPr="009C5AF9">
              <w:rPr>
                <w:rFonts w:eastAsia="Times New Roman" w:cs="Arial"/>
                <w:lang w:eastAsia="en-US"/>
              </w:rPr>
              <w:t xml:space="preserve"> to 31 March 202</w:t>
            </w:r>
            <w:r w:rsidR="00DB38B3" w:rsidRPr="009C5AF9">
              <w:rPr>
                <w:rFonts w:eastAsia="Times New Roman" w:cs="Arial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BEEEED" w14:textId="69691B5E" w:rsidR="0083130A" w:rsidRPr="009C5AF9" w:rsidRDefault="0083130A" w:rsidP="0083130A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2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52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,000.00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E0C027" w14:textId="263C084C" w:rsidR="0083130A" w:rsidRPr="009C5AF9" w:rsidRDefault="0083130A" w:rsidP="0083130A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1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0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,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261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.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43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      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3E389200" w14:textId="004BD7F1" w:rsidR="0083130A" w:rsidRPr="009C5AF9" w:rsidRDefault="0083130A" w:rsidP="0083130A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               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2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4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1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,7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38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.</w:t>
            </w:r>
            <w:r w:rsidR="00DB38B3" w:rsidRPr="009C5AF9">
              <w:rPr>
                <w:rFonts w:eastAsia="Times New Roman" w:cs="Arial"/>
                <w:b/>
                <w:bCs/>
                <w:lang w:eastAsia="en-US"/>
              </w:rPr>
              <w:t>57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 </w:t>
            </w:r>
          </w:p>
        </w:tc>
      </w:tr>
    </w:tbl>
    <w:p w14:paraId="6547E97F" w14:textId="77777777" w:rsidR="0083130A" w:rsidRDefault="0083130A" w:rsidP="003B74F3">
      <w:pPr>
        <w:adjustRightInd w:val="0"/>
        <w:snapToGrid w:val="0"/>
        <w:ind w:left="-142"/>
        <w:rPr>
          <w:noProof/>
        </w:rPr>
      </w:pPr>
    </w:p>
    <w:tbl>
      <w:tblPr>
        <w:tblW w:w="10303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082"/>
      </w:tblGrid>
      <w:tr w:rsidR="003B74F3" w:rsidRPr="0088616C" w14:paraId="1E0F4AD0" w14:textId="77777777" w:rsidTr="000D450D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7D44" w14:textId="77777777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ACDC" w14:textId="77777777" w:rsidR="000D450D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0D5463D0" w14:textId="404C0DB5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853" w14:textId="77777777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Estimated Expenditure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8C9C" w14:textId="77777777" w:rsidR="0088616C" w:rsidRPr="0088616C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1C6306F9" w14:textId="0041F7DD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3B74F3" w:rsidRPr="0088616C" w14:paraId="5E297847" w14:textId="77777777" w:rsidTr="00E1701A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C48F" w14:textId="77777777" w:rsidR="003B74F3" w:rsidRPr="00290730" w:rsidRDefault="003B74F3" w:rsidP="000D450D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(E)</w:t>
            </w:r>
            <w:r w:rsidRPr="00290730">
              <w:rPr>
                <w:rFonts w:eastAsia="Times New Roman" w:cstheme="minorHAnsi"/>
                <w:lang w:eastAsia="en-US"/>
              </w:rPr>
              <w:t xml:space="preserve">  Total Balance from 1 April to 31 December 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883B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 xml:space="preserve">188,000.00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F096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 xml:space="preserve">    5,487.72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8A52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 xml:space="preserve">  182,512.28 </w:t>
            </w:r>
          </w:p>
        </w:tc>
      </w:tr>
      <w:tr w:rsidR="003B74F3" w:rsidRPr="0088616C" w14:paraId="1E57FF1D" w14:textId="77777777" w:rsidTr="0088616C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2BCF" w14:textId="77777777" w:rsidR="003B74F3" w:rsidRPr="00290730" w:rsidRDefault="003B74F3" w:rsidP="000D450D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(F)</w:t>
            </w:r>
            <w:r w:rsidRPr="00290730">
              <w:rPr>
                <w:rFonts w:eastAsia="Times New Roman" w:cstheme="minorHAnsi"/>
                <w:lang w:eastAsia="en-US"/>
              </w:rPr>
              <w:t xml:space="preserve"> Total Balance from 1 January to 31 March 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933F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 xml:space="preserve">  41,000.00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92DA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 xml:space="preserve">                 -  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B386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 xml:space="preserve">     41,000.00 </w:t>
            </w:r>
          </w:p>
        </w:tc>
      </w:tr>
      <w:tr w:rsidR="003B74F3" w:rsidRPr="0088616C" w14:paraId="659F6128" w14:textId="77777777" w:rsidTr="0088616C">
        <w:trPr>
          <w:trHeight w:val="48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B070" w14:textId="77777777" w:rsidR="003B74F3" w:rsidRPr="00290730" w:rsidRDefault="003B74F3" w:rsidP="000D450D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>Total TCTF Budget from 1 April 2021 to 31 March 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54F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b/>
                <w:bCs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 xml:space="preserve">229,000.00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0926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b/>
                <w:bCs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 xml:space="preserve">     5,487.72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F284" w14:textId="77777777" w:rsidR="003B74F3" w:rsidRPr="00290730" w:rsidRDefault="003B74F3" w:rsidP="003B74F3">
            <w:pPr>
              <w:jc w:val="right"/>
              <w:rPr>
                <w:rFonts w:eastAsia="Times New Roman" w:cstheme="minorHAnsi"/>
                <w:b/>
                <w:bCs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 xml:space="preserve">   223,512.28 </w:t>
            </w:r>
          </w:p>
        </w:tc>
      </w:tr>
    </w:tbl>
    <w:p w14:paraId="2B618EE0" w14:textId="58B2F872" w:rsidR="0083130A" w:rsidRPr="0088616C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rFonts w:cstheme="minorHAnsi"/>
          <w:noProof/>
        </w:rPr>
      </w:pPr>
    </w:p>
    <w:p w14:paraId="64F21BC8" w14:textId="3720B6DA" w:rsidR="0083130A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D1391F3" w14:textId="60D6E632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2F49F18B" w14:textId="42C4321E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BC393D1" w14:textId="190AC0D9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C950B7D" w14:textId="0CE69F44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0678B9EA" w14:textId="6081010D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50122EA8" w14:textId="6494C23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8B401AE" w14:textId="3CB15EE1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B91C270" w14:textId="21DD47B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113EE4C" w14:textId="34A9BEC3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2F7BE377" w14:textId="7CF6DEA2" w:rsidR="009F71D4" w:rsidRDefault="0088616C" w:rsidP="009F71D4">
      <w:pPr>
        <w:tabs>
          <w:tab w:val="left" w:pos="1222"/>
          <w:tab w:val="center" w:pos="5083"/>
        </w:tabs>
        <w:adjustRightInd w:val="0"/>
        <w:snapToGrid w:val="0"/>
        <w:ind w:right="428"/>
        <w:jc w:val="right"/>
        <w:rPr>
          <w:noProof/>
        </w:rPr>
      </w:pPr>
      <w:r>
        <w:rPr>
          <w:noProof/>
        </w:rPr>
        <w:t>4</w:t>
      </w:r>
    </w:p>
    <w:p w14:paraId="6A2295A0" w14:textId="626836B9" w:rsidR="008F318F" w:rsidRDefault="008F318F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sectPr w:rsidR="008F318F" w:rsidSect="00975B04">
      <w:footerReference w:type="default" r:id="rId8"/>
      <w:pgSz w:w="15840" w:h="12240" w:orient="landscape" w:code="1"/>
      <w:pgMar w:top="90" w:right="142" w:bottom="90" w:left="244" w:header="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CE762" w14:textId="77777777" w:rsidR="00B4015E" w:rsidRDefault="00B4015E" w:rsidP="00B6270A">
      <w:r>
        <w:separator/>
      </w:r>
    </w:p>
  </w:endnote>
  <w:endnote w:type="continuationSeparator" w:id="0">
    <w:p w14:paraId="0CC5A775" w14:textId="77777777" w:rsidR="00B4015E" w:rsidRDefault="00B4015E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¡Ps2OcuAe">
    <w:altName w:val="PMingLiU"/>
    <w:panose1 w:val="020B0604020202020204"/>
    <w:charset w:val="88"/>
    <w:family w:val="roman"/>
    <w:pitch w:val="default"/>
    <w:sig w:usb0="00000000" w:usb1="0000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·s²Ó©úÅé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074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C67035" w14:textId="3E7A7549" w:rsidR="00AA1909" w:rsidRDefault="00AA1909" w:rsidP="009324DD">
        <w:pPr>
          <w:pStyle w:val="Footer"/>
          <w:tabs>
            <w:tab w:val="left" w:pos="207"/>
            <w:tab w:val="right" w:pos="10166"/>
          </w:tabs>
          <w:jc w:val="right"/>
        </w:pPr>
        <w:r>
          <w:tab/>
        </w: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EA806" w14:textId="77777777" w:rsidR="00B4015E" w:rsidRDefault="00B4015E" w:rsidP="00B6270A">
      <w:r>
        <w:separator/>
      </w:r>
    </w:p>
  </w:footnote>
  <w:footnote w:type="continuationSeparator" w:id="0">
    <w:p w14:paraId="065423B7" w14:textId="77777777" w:rsidR="00B4015E" w:rsidRDefault="00B4015E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0C7C2C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9686428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EA02417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5E408A8"/>
    <w:multiLevelType w:val="hybridMultilevel"/>
    <w:tmpl w:val="DC66DDA8"/>
    <w:lvl w:ilvl="0" w:tplc="12E41A0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8051F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5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35"/>
    <w:rsid w:val="00001FCA"/>
    <w:rsid w:val="00003EC9"/>
    <w:rsid w:val="0001030E"/>
    <w:rsid w:val="00011CFA"/>
    <w:rsid w:val="00015367"/>
    <w:rsid w:val="00027378"/>
    <w:rsid w:val="00033818"/>
    <w:rsid w:val="0003506A"/>
    <w:rsid w:val="00054215"/>
    <w:rsid w:val="00054F13"/>
    <w:rsid w:val="00060654"/>
    <w:rsid w:val="00074203"/>
    <w:rsid w:val="000768AC"/>
    <w:rsid w:val="000A2A73"/>
    <w:rsid w:val="000B66C6"/>
    <w:rsid w:val="000C19FA"/>
    <w:rsid w:val="000C2679"/>
    <w:rsid w:val="000C61E0"/>
    <w:rsid w:val="000D2DF1"/>
    <w:rsid w:val="000D450D"/>
    <w:rsid w:val="000D4606"/>
    <w:rsid w:val="001170B6"/>
    <w:rsid w:val="00117BD5"/>
    <w:rsid w:val="00122C7A"/>
    <w:rsid w:val="00131425"/>
    <w:rsid w:val="0013455B"/>
    <w:rsid w:val="00137E98"/>
    <w:rsid w:val="00143788"/>
    <w:rsid w:val="00143868"/>
    <w:rsid w:val="00150329"/>
    <w:rsid w:val="001827CE"/>
    <w:rsid w:val="00197138"/>
    <w:rsid w:val="001A3F6C"/>
    <w:rsid w:val="001B50E0"/>
    <w:rsid w:val="001D2A1A"/>
    <w:rsid w:val="001D714D"/>
    <w:rsid w:val="001E1584"/>
    <w:rsid w:val="001E7E66"/>
    <w:rsid w:val="001F0805"/>
    <w:rsid w:val="001F6265"/>
    <w:rsid w:val="002026B7"/>
    <w:rsid w:val="00202782"/>
    <w:rsid w:val="00210239"/>
    <w:rsid w:val="0021440C"/>
    <w:rsid w:val="002152AC"/>
    <w:rsid w:val="002165E3"/>
    <w:rsid w:val="00222FC2"/>
    <w:rsid w:val="00233EB7"/>
    <w:rsid w:val="00250B60"/>
    <w:rsid w:val="00270AC5"/>
    <w:rsid w:val="0027175B"/>
    <w:rsid w:val="0027192D"/>
    <w:rsid w:val="00290730"/>
    <w:rsid w:val="0029628B"/>
    <w:rsid w:val="002C0955"/>
    <w:rsid w:val="002F20B6"/>
    <w:rsid w:val="002F47B3"/>
    <w:rsid w:val="003118B4"/>
    <w:rsid w:val="003170E1"/>
    <w:rsid w:val="00320ABB"/>
    <w:rsid w:val="0033428D"/>
    <w:rsid w:val="00337376"/>
    <w:rsid w:val="00337430"/>
    <w:rsid w:val="0034384A"/>
    <w:rsid w:val="00344AD9"/>
    <w:rsid w:val="00361251"/>
    <w:rsid w:val="00372FFD"/>
    <w:rsid w:val="00374037"/>
    <w:rsid w:val="00385712"/>
    <w:rsid w:val="003A54C4"/>
    <w:rsid w:val="003B74F3"/>
    <w:rsid w:val="003D0630"/>
    <w:rsid w:val="003F2E2D"/>
    <w:rsid w:val="00403518"/>
    <w:rsid w:val="00404A0C"/>
    <w:rsid w:val="00410C77"/>
    <w:rsid w:val="00420EA8"/>
    <w:rsid w:val="00427229"/>
    <w:rsid w:val="0043399D"/>
    <w:rsid w:val="00444F6E"/>
    <w:rsid w:val="00451E7B"/>
    <w:rsid w:val="004721CC"/>
    <w:rsid w:val="00482278"/>
    <w:rsid w:val="00483335"/>
    <w:rsid w:val="004934BA"/>
    <w:rsid w:val="004937E0"/>
    <w:rsid w:val="004A0A9C"/>
    <w:rsid w:val="004A36CD"/>
    <w:rsid w:val="004C2FCF"/>
    <w:rsid w:val="004C342E"/>
    <w:rsid w:val="004D7356"/>
    <w:rsid w:val="004E1BC3"/>
    <w:rsid w:val="004E1C5B"/>
    <w:rsid w:val="004E313D"/>
    <w:rsid w:val="004E4011"/>
    <w:rsid w:val="004E43BF"/>
    <w:rsid w:val="004E7E7D"/>
    <w:rsid w:val="004F333B"/>
    <w:rsid w:val="004F3E13"/>
    <w:rsid w:val="004F5FE4"/>
    <w:rsid w:val="00500A60"/>
    <w:rsid w:val="0051399C"/>
    <w:rsid w:val="005143DC"/>
    <w:rsid w:val="0052135B"/>
    <w:rsid w:val="00526F88"/>
    <w:rsid w:val="00527009"/>
    <w:rsid w:val="00527EA5"/>
    <w:rsid w:val="0053078B"/>
    <w:rsid w:val="00552E92"/>
    <w:rsid w:val="00556C12"/>
    <w:rsid w:val="00557079"/>
    <w:rsid w:val="00563227"/>
    <w:rsid w:val="005635D8"/>
    <w:rsid w:val="00576F99"/>
    <w:rsid w:val="00580E45"/>
    <w:rsid w:val="00584B08"/>
    <w:rsid w:val="00593983"/>
    <w:rsid w:val="005969BD"/>
    <w:rsid w:val="005C031A"/>
    <w:rsid w:val="005C08F6"/>
    <w:rsid w:val="005C52AC"/>
    <w:rsid w:val="005D3CDC"/>
    <w:rsid w:val="005D42F3"/>
    <w:rsid w:val="005D435A"/>
    <w:rsid w:val="005D5135"/>
    <w:rsid w:val="005D7133"/>
    <w:rsid w:val="005E49FB"/>
    <w:rsid w:val="005F2719"/>
    <w:rsid w:val="00600425"/>
    <w:rsid w:val="00614AC2"/>
    <w:rsid w:val="00625A87"/>
    <w:rsid w:val="006302F8"/>
    <w:rsid w:val="006462B3"/>
    <w:rsid w:val="006646E8"/>
    <w:rsid w:val="00675A37"/>
    <w:rsid w:val="00676CBD"/>
    <w:rsid w:val="0069513A"/>
    <w:rsid w:val="006973A2"/>
    <w:rsid w:val="006A69C8"/>
    <w:rsid w:val="006B183F"/>
    <w:rsid w:val="006C65B9"/>
    <w:rsid w:val="006E6C09"/>
    <w:rsid w:val="006F2A93"/>
    <w:rsid w:val="0070329F"/>
    <w:rsid w:val="00705621"/>
    <w:rsid w:val="00706077"/>
    <w:rsid w:val="0072361E"/>
    <w:rsid w:val="007345F6"/>
    <w:rsid w:val="007404DA"/>
    <w:rsid w:val="00742714"/>
    <w:rsid w:val="00750536"/>
    <w:rsid w:val="007552E1"/>
    <w:rsid w:val="00772F88"/>
    <w:rsid w:val="00793344"/>
    <w:rsid w:val="007960F5"/>
    <w:rsid w:val="007A150C"/>
    <w:rsid w:val="007A635C"/>
    <w:rsid w:val="007B4DFB"/>
    <w:rsid w:val="007B75D6"/>
    <w:rsid w:val="007C66DC"/>
    <w:rsid w:val="007F3B46"/>
    <w:rsid w:val="008076E3"/>
    <w:rsid w:val="00811242"/>
    <w:rsid w:val="008117D1"/>
    <w:rsid w:val="0082418A"/>
    <w:rsid w:val="0083085E"/>
    <w:rsid w:val="0083130A"/>
    <w:rsid w:val="008401B6"/>
    <w:rsid w:val="00841AD3"/>
    <w:rsid w:val="00844D5D"/>
    <w:rsid w:val="0085706E"/>
    <w:rsid w:val="00861849"/>
    <w:rsid w:val="008709F5"/>
    <w:rsid w:val="00872A24"/>
    <w:rsid w:val="00874470"/>
    <w:rsid w:val="0088193A"/>
    <w:rsid w:val="0088616C"/>
    <w:rsid w:val="00893231"/>
    <w:rsid w:val="00896FFD"/>
    <w:rsid w:val="00897DDA"/>
    <w:rsid w:val="008B04D2"/>
    <w:rsid w:val="008B4A3D"/>
    <w:rsid w:val="008C0033"/>
    <w:rsid w:val="008C0A87"/>
    <w:rsid w:val="008C785A"/>
    <w:rsid w:val="008E2EBC"/>
    <w:rsid w:val="008E5491"/>
    <w:rsid w:val="008F1637"/>
    <w:rsid w:val="008F318F"/>
    <w:rsid w:val="00906A9E"/>
    <w:rsid w:val="009149B5"/>
    <w:rsid w:val="00916E79"/>
    <w:rsid w:val="00922FE1"/>
    <w:rsid w:val="00925EE1"/>
    <w:rsid w:val="00927368"/>
    <w:rsid w:val="009324DD"/>
    <w:rsid w:val="009331C4"/>
    <w:rsid w:val="00941B8A"/>
    <w:rsid w:val="00947D4D"/>
    <w:rsid w:val="00956D71"/>
    <w:rsid w:val="00957570"/>
    <w:rsid w:val="0096072F"/>
    <w:rsid w:val="009638E7"/>
    <w:rsid w:val="0097493E"/>
    <w:rsid w:val="00975B04"/>
    <w:rsid w:val="0098215A"/>
    <w:rsid w:val="009923D5"/>
    <w:rsid w:val="0099293C"/>
    <w:rsid w:val="009A49CA"/>
    <w:rsid w:val="009B1670"/>
    <w:rsid w:val="009C5AF9"/>
    <w:rsid w:val="009D71AF"/>
    <w:rsid w:val="009E085D"/>
    <w:rsid w:val="009E4A2C"/>
    <w:rsid w:val="009F34B2"/>
    <w:rsid w:val="009F71D4"/>
    <w:rsid w:val="00A0032D"/>
    <w:rsid w:val="00A13029"/>
    <w:rsid w:val="00A27FF9"/>
    <w:rsid w:val="00A3461C"/>
    <w:rsid w:val="00A36472"/>
    <w:rsid w:val="00A3663B"/>
    <w:rsid w:val="00A43E84"/>
    <w:rsid w:val="00A472A8"/>
    <w:rsid w:val="00A47A94"/>
    <w:rsid w:val="00A516CC"/>
    <w:rsid w:val="00A52D78"/>
    <w:rsid w:val="00A550B6"/>
    <w:rsid w:val="00A57506"/>
    <w:rsid w:val="00AA1909"/>
    <w:rsid w:val="00AB1DDA"/>
    <w:rsid w:val="00AB7A12"/>
    <w:rsid w:val="00AC0E1D"/>
    <w:rsid w:val="00AC36EE"/>
    <w:rsid w:val="00AD4218"/>
    <w:rsid w:val="00AE4A33"/>
    <w:rsid w:val="00AF03B3"/>
    <w:rsid w:val="00AF04DA"/>
    <w:rsid w:val="00AF3057"/>
    <w:rsid w:val="00AF5416"/>
    <w:rsid w:val="00B10CAA"/>
    <w:rsid w:val="00B2373F"/>
    <w:rsid w:val="00B24730"/>
    <w:rsid w:val="00B4015E"/>
    <w:rsid w:val="00B52FF5"/>
    <w:rsid w:val="00B6270A"/>
    <w:rsid w:val="00B64F62"/>
    <w:rsid w:val="00B83930"/>
    <w:rsid w:val="00B948A7"/>
    <w:rsid w:val="00BA5AE9"/>
    <w:rsid w:val="00BC2A84"/>
    <w:rsid w:val="00BC71E7"/>
    <w:rsid w:val="00BD22DE"/>
    <w:rsid w:val="00BE0142"/>
    <w:rsid w:val="00BE344C"/>
    <w:rsid w:val="00BE45EB"/>
    <w:rsid w:val="00BE63AF"/>
    <w:rsid w:val="00C057DD"/>
    <w:rsid w:val="00C05F73"/>
    <w:rsid w:val="00C23190"/>
    <w:rsid w:val="00C31C3F"/>
    <w:rsid w:val="00C47AEC"/>
    <w:rsid w:val="00C5520F"/>
    <w:rsid w:val="00C57BD2"/>
    <w:rsid w:val="00C654D2"/>
    <w:rsid w:val="00C6593F"/>
    <w:rsid w:val="00C73E1E"/>
    <w:rsid w:val="00CA06EE"/>
    <w:rsid w:val="00CA2AEB"/>
    <w:rsid w:val="00CA7CBE"/>
    <w:rsid w:val="00CB224D"/>
    <w:rsid w:val="00CB7479"/>
    <w:rsid w:val="00CC1589"/>
    <w:rsid w:val="00CC21D1"/>
    <w:rsid w:val="00CD10AF"/>
    <w:rsid w:val="00CD1932"/>
    <w:rsid w:val="00CD3FFE"/>
    <w:rsid w:val="00CE6568"/>
    <w:rsid w:val="00CF2F5E"/>
    <w:rsid w:val="00D0123B"/>
    <w:rsid w:val="00D2648B"/>
    <w:rsid w:val="00D2731F"/>
    <w:rsid w:val="00D50089"/>
    <w:rsid w:val="00D5551D"/>
    <w:rsid w:val="00D56329"/>
    <w:rsid w:val="00D61875"/>
    <w:rsid w:val="00D62C48"/>
    <w:rsid w:val="00D66416"/>
    <w:rsid w:val="00D76087"/>
    <w:rsid w:val="00D77805"/>
    <w:rsid w:val="00D80293"/>
    <w:rsid w:val="00D81FB1"/>
    <w:rsid w:val="00DB00B5"/>
    <w:rsid w:val="00DB0B27"/>
    <w:rsid w:val="00DB38B3"/>
    <w:rsid w:val="00DB40C3"/>
    <w:rsid w:val="00DC5B06"/>
    <w:rsid w:val="00DC5FCB"/>
    <w:rsid w:val="00DD3FBF"/>
    <w:rsid w:val="00DE0458"/>
    <w:rsid w:val="00DF4DCD"/>
    <w:rsid w:val="00DF51FE"/>
    <w:rsid w:val="00DF707D"/>
    <w:rsid w:val="00DF76B4"/>
    <w:rsid w:val="00E1141C"/>
    <w:rsid w:val="00E11679"/>
    <w:rsid w:val="00E1701A"/>
    <w:rsid w:val="00E22A19"/>
    <w:rsid w:val="00E2312A"/>
    <w:rsid w:val="00E430D9"/>
    <w:rsid w:val="00E44CD1"/>
    <w:rsid w:val="00E633AA"/>
    <w:rsid w:val="00E81BA3"/>
    <w:rsid w:val="00E90995"/>
    <w:rsid w:val="00E95C86"/>
    <w:rsid w:val="00EC175F"/>
    <w:rsid w:val="00ED3D4C"/>
    <w:rsid w:val="00EE708A"/>
    <w:rsid w:val="00EE7119"/>
    <w:rsid w:val="00F128EF"/>
    <w:rsid w:val="00F167CD"/>
    <w:rsid w:val="00F463DC"/>
    <w:rsid w:val="00F46B54"/>
    <w:rsid w:val="00F53022"/>
    <w:rsid w:val="00F53A2C"/>
    <w:rsid w:val="00FA09A5"/>
    <w:rsid w:val="00FA21F7"/>
    <w:rsid w:val="00FB5729"/>
    <w:rsid w:val="00FC1DF9"/>
    <w:rsid w:val="00FC2645"/>
    <w:rsid w:val="00FD7CCC"/>
    <w:rsid w:val="00FE12A8"/>
    <w:rsid w:val="00FE2030"/>
    <w:rsid w:val="00FF6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3BD0C"/>
  <w15:docId w15:val="{3412C1BC-7458-4788-BEF1-2B969FC4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85A"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137E98"/>
    <w:pPr>
      <w:spacing w:after="200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5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7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B157D-0B7C-5645-B182-4128AEF4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2641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2021-01-21T06:53:00Z</cp:lastPrinted>
  <dcterms:created xsi:type="dcterms:W3CDTF">2022-03-02T03:24:00Z</dcterms:created>
  <dcterms:modified xsi:type="dcterms:W3CDTF">2022-03-02T03:24:00Z</dcterms:modified>
</cp:coreProperties>
</file>